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7.xml" ContentType="application/vnd.openxmlformats-officedocument.wordprocessingml.footer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47" w:rsidRPr="002B59D5" w:rsidRDefault="00DB3D5E" w:rsidP="00DB3D5E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t>«</w:t>
      </w:r>
      <w:r w:rsidR="00E76C47" w:rsidRPr="002B59D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t>4. Обоснование ресурсного обеспечения муниципальной программы</w:t>
      </w:r>
    </w:p>
    <w:p w:rsidR="00E76C47" w:rsidRPr="00877BC5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18"/>
          <w:szCs w:val="18"/>
          <w:lang w:val="ru-RU" w:eastAsia="en-US"/>
        </w:rPr>
      </w:pPr>
    </w:p>
    <w:p w:rsidR="00E76C47" w:rsidRP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Объёмы финансирования муниципальной программы представлены в таблице:</w:t>
      </w:r>
    </w:p>
    <w:p w:rsidR="00E76C47" w:rsidRPr="00E76C47" w:rsidRDefault="00A65A4F" w:rsidP="00E76C47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 Таблица </w:t>
      </w:r>
      <w:r w:rsidR="00E76C47"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2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560"/>
        <w:gridCol w:w="2126"/>
        <w:gridCol w:w="1276"/>
        <w:gridCol w:w="1134"/>
        <w:gridCol w:w="1275"/>
        <w:gridCol w:w="1134"/>
        <w:gridCol w:w="1276"/>
      </w:tblGrid>
      <w:tr w:rsidR="00E76C47" w:rsidRPr="005133C9" w:rsidTr="00EB29AE">
        <w:tc>
          <w:tcPr>
            <w:tcW w:w="568" w:type="dxa"/>
            <w:vMerge w:val="restart"/>
            <w:shd w:val="clear" w:color="auto" w:fill="auto"/>
          </w:tcPr>
          <w:p w:rsidR="00E76C47" w:rsidRPr="005133C9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E76C47" w:rsidRPr="005133C9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Наименование подпрограммы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6C47" w:rsidRPr="005133C9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Источник финансир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о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ва</w:t>
            </w:r>
            <w:r w:rsidR="00EA7B55"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н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76C47" w:rsidRPr="005133C9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Объем финанс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рования тыс.</w:t>
            </w:r>
            <w:r w:rsidR="00EA7B55"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руб.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E76C47" w:rsidRPr="005133C9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 том числе по годам</w:t>
            </w:r>
          </w:p>
        </w:tc>
      </w:tr>
      <w:tr w:rsidR="00E76C47" w:rsidRPr="005133C9" w:rsidTr="00877BC5">
        <w:trPr>
          <w:trHeight w:val="401"/>
        </w:trPr>
        <w:tc>
          <w:tcPr>
            <w:tcW w:w="568" w:type="dxa"/>
            <w:vMerge/>
            <w:shd w:val="clear" w:color="auto" w:fill="auto"/>
          </w:tcPr>
          <w:p w:rsidR="00E76C47" w:rsidRPr="005133C9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E76C47" w:rsidRPr="005133C9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6C47" w:rsidRPr="005133C9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6C47" w:rsidRPr="005133C9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F6327" w:rsidRPr="005133C9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</w:t>
            </w:r>
            <w:r w:rsidR="00EA7B55"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23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</w:p>
          <w:p w:rsidR="00E76C47" w:rsidRPr="005133C9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877C7B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</w:t>
            </w:r>
            <w:r w:rsidR="00EA7B55"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24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</w:p>
          <w:p w:rsidR="00E76C47" w:rsidRPr="005133C9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год</w:t>
            </w:r>
          </w:p>
        </w:tc>
        <w:tc>
          <w:tcPr>
            <w:tcW w:w="1275" w:type="dxa"/>
            <w:shd w:val="clear" w:color="auto" w:fill="auto"/>
          </w:tcPr>
          <w:p w:rsidR="000F6327" w:rsidRPr="005133C9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40562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</w:t>
            </w:r>
            <w:r w:rsidR="00EA7B55" w:rsidRPr="0040562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</w:p>
          <w:p w:rsidR="00E76C47" w:rsidRPr="005133C9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877C7B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</w:t>
            </w:r>
            <w:r w:rsidR="00EA7B55"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</w:p>
          <w:p w:rsidR="00E76C47" w:rsidRPr="005133C9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год</w:t>
            </w:r>
          </w:p>
        </w:tc>
        <w:tc>
          <w:tcPr>
            <w:tcW w:w="1276" w:type="dxa"/>
            <w:shd w:val="clear" w:color="auto" w:fill="auto"/>
          </w:tcPr>
          <w:p w:rsidR="000F6327" w:rsidRPr="005133C9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</w:t>
            </w:r>
            <w:r w:rsidR="00EA7B55"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</w:t>
            </w: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</w:p>
          <w:p w:rsidR="00E76C47" w:rsidRPr="005133C9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133C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год</w:t>
            </w:r>
          </w:p>
        </w:tc>
      </w:tr>
    </w:tbl>
    <w:p w:rsidR="00487DB3" w:rsidRPr="00E85CDD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4"/>
          <w:szCs w:val="4"/>
          <w:lang w:val="ru-RU" w:eastAsia="en-US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559"/>
        <w:gridCol w:w="2127"/>
        <w:gridCol w:w="1275"/>
        <w:gridCol w:w="1134"/>
        <w:gridCol w:w="1276"/>
        <w:gridCol w:w="1134"/>
        <w:gridCol w:w="1276"/>
      </w:tblGrid>
      <w:tr w:rsidR="00EA7B55" w:rsidRPr="005133C9" w:rsidTr="00346DD8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5133C9" w:rsidRDefault="00EA7B55" w:rsidP="005F60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5133C9" w:rsidRDefault="00EA7B55" w:rsidP="005F60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5133C9" w:rsidRDefault="00EA7B55" w:rsidP="005F60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5133C9" w:rsidRDefault="00EA7B55" w:rsidP="005F60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5133C9" w:rsidRDefault="00EA7B55" w:rsidP="005F60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5133C9" w:rsidRDefault="00EA7B55" w:rsidP="005F60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5133C9" w:rsidRDefault="00EA7B55" w:rsidP="005F60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5133C9" w:rsidRDefault="00EA7B55" w:rsidP="005F60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5133C9" w:rsidRDefault="00EA7B55" w:rsidP="005F60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9</w:t>
            </w:r>
          </w:p>
        </w:tc>
      </w:tr>
      <w:tr w:rsidR="00FC2278" w:rsidRPr="005133C9" w:rsidTr="00346D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78" w:rsidRPr="005133C9" w:rsidRDefault="00FC2278" w:rsidP="00FC227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78" w:rsidRPr="005133C9" w:rsidRDefault="00FC2278" w:rsidP="00FC2278">
            <w:pPr>
              <w:widowControl w:val="0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78" w:rsidRPr="005133C9" w:rsidRDefault="00FC2278" w:rsidP="00FC227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78" w:rsidRPr="00392A51" w:rsidRDefault="0040562D" w:rsidP="004C0BAD">
            <w:pPr>
              <w:jc w:val="center"/>
              <w:rPr>
                <w:rFonts w:ascii="Times New Roman" w:hAnsi="Times New Roman" w:cs="Times New Roman"/>
                <w:color w:val="auto"/>
                <w:highlight w:val="yellow"/>
                <w:lang w:val="ru-RU"/>
              </w:rPr>
            </w:pPr>
            <w:r w:rsidRPr="0040562D">
              <w:rPr>
                <w:rFonts w:ascii="Times New Roman" w:hAnsi="Times New Roman" w:cs="Times New Roman"/>
                <w:color w:val="auto"/>
                <w:lang w:val="ru-RU"/>
              </w:rPr>
              <w:t>138672</w:t>
            </w:r>
            <w:r w:rsidR="004C0BAD">
              <w:rPr>
                <w:rFonts w:ascii="Times New Roman" w:hAnsi="Times New Roman" w:cs="Times New Roman"/>
                <w:color w:val="auto"/>
                <w:lang w:val="ru-RU"/>
              </w:rPr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78" w:rsidRPr="005133C9" w:rsidRDefault="00FC2278" w:rsidP="00FC227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133C9">
              <w:rPr>
                <w:rFonts w:ascii="Times New Roman" w:hAnsi="Times New Roman" w:cs="Times New Roman"/>
                <w:color w:val="auto"/>
              </w:rPr>
              <w:t>24160,0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78" w:rsidRPr="005133C9" w:rsidRDefault="00FC2278" w:rsidP="00FC227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33C9">
              <w:rPr>
                <w:rFonts w:ascii="Times New Roman" w:hAnsi="Times New Roman" w:cs="Times New Roman"/>
                <w:lang w:val="ru-RU"/>
              </w:rPr>
              <w:t>25770,7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78" w:rsidRPr="005133C9" w:rsidRDefault="0040562D" w:rsidP="004728C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28061,6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78" w:rsidRPr="0088042C" w:rsidRDefault="0088042C" w:rsidP="004B2E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30615,1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78" w:rsidRPr="0088042C" w:rsidRDefault="0088042C" w:rsidP="004B2E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30065,1</w:t>
            </w:r>
          </w:p>
        </w:tc>
      </w:tr>
      <w:tr w:rsidR="009401FA" w:rsidRPr="005133C9" w:rsidTr="00346DD8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FA" w:rsidRPr="005133C9" w:rsidRDefault="009401FA" w:rsidP="009401F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FA" w:rsidRPr="005133C9" w:rsidRDefault="009401FA" w:rsidP="009401FA">
            <w:pPr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«Создание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FA" w:rsidRPr="005133C9" w:rsidRDefault="009401FA" w:rsidP="009401F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FA" w:rsidRPr="00392A51" w:rsidRDefault="004728C8" w:rsidP="002E3E2D">
            <w:pPr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4728C8">
              <w:rPr>
                <w:rFonts w:ascii="Times New Roman" w:hAnsi="Times New Roman" w:cs="Times New Roman"/>
                <w:lang w:val="ru-RU"/>
              </w:rPr>
              <w:t>17150,6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FA" w:rsidRPr="005133C9" w:rsidRDefault="009401FA" w:rsidP="009401FA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3572,7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FA" w:rsidRPr="005133C9" w:rsidRDefault="009401FA" w:rsidP="009401FA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4183,9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FA" w:rsidRPr="005133C9" w:rsidRDefault="004728C8" w:rsidP="002E3E2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3794,0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FA" w:rsidRPr="005133C9" w:rsidRDefault="0088042C" w:rsidP="009401FA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4100</w:t>
            </w:r>
            <w:r w:rsidR="009401FA" w:rsidRPr="005133C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FA" w:rsidRPr="005133C9" w:rsidRDefault="0088042C" w:rsidP="009401FA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9401FA" w:rsidRPr="005133C9">
              <w:rPr>
                <w:rFonts w:ascii="Times New Roman" w:hAnsi="Times New Roman" w:cs="Times New Roman"/>
              </w:rPr>
              <w:t>00,0</w:t>
            </w:r>
          </w:p>
        </w:tc>
      </w:tr>
      <w:tr w:rsidR="003F33C3" w:rsidRPr="005133C9" w:rsidTr="00346D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C3" w:rsidRPr="005133C9" w:rsidRDefault="003F33C3" w:rsidP="003F33C3">
            <w:pPr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«Профилактика терроризма и экстремизма в муниципальном образовании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392A51" w:rsidRDefault="004B2E02" w:rsidP="003F33C3">
            <w:pPr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33C9">
              <w:rPr>
                <w:rFonts w:ascii="Times New Roman" w:hAnsi="Times New Roman" w:cs="Times New Roman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BD7A98" w:rsidP="003F3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33C9">
              <w:rPr>
                <w:rFonts w:ascii="Times New Roman" w:hAnsi="Times New Roman" w:cs="Times New Roman"/>
                <w:lang w:val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BD7A98" w:rsidP="003F3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33C9">
              <w:rPr>
                <w:rFonts w:ascii="Times New Roman" w:hAnsi="Times New Roman" w:cs="Times New Roman"/>
                <w:lang w:val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990532" w:rsidP="00BD7A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3F33C3" w:rsidRPr="005133C9">
              <w:rPr>
                <w:rFonts w:ascii="Times New Roman" w:hAnsi="Times New Roman" w:cs="Times New Roman"/>
              </w:rPr>
              <w:t>,0</w:t>
            </w:r>
          </w:p>
        </w:tc>
      </w:tr>
      <w:tr w:rsidR="003F33C3" w:rsidRPr="005133C9" w:rsidTr="00346DD8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C3" w:rsidRPr="005133C9" w:rsidRDefault="003F33C3" w:rsidP="003F33C3">
            <w:pPr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«Противодействие коррупции в муниципальном образовании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392A51" w:rsidRDefault="007D7D6F" w:rsidP="003F33C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92A51">
              <w:rPr>
                <w:rFonts w:ascii="Times New Roman" w:hAnsi="Times New Roman" w:cs="Times New Roman"/>
                <w:lang w:val="ru-RU"/>
              </w:rPr>
              <w:t>5</w:t>
            </w:r>
            <w:r w:rsidR="003F33C3" w:rsidRPr="00392A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7D7D6F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  <w:lang w:val="ru-RU"/>
              </w:rPr>
              <w:t>1</w:t>
            </w:r>
            <w:r w:rsidR="003F33C3" w:rsidRPr="005133C9">
              <w:rPr>
                <w:rFonts w:ascii="Times New Roman" w:hAnsi="Times New Roman" w:cs="Times New Roman"/>
              </w:rPr>
              <w:t>0,0</w:t>
            </w:r>
          </w:p>
        </w:tc>
      </w:tr>
      <w:tr w:rsidR="003F33C3" w:rsidRPr="005133C9" w:rsidTr="00346DD8">
        <w:trPr>
          <w:trHeight w:val="9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C3" w:rsidRPr="005133C9" w:rsidRDefault="003F33C3" w:rsidP="003F33C3">
            <w:pPr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392A51" w:rsidRDefault="004B2E02" w:rsidP="004B2E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lang w:val="ru-RU"/>
              </w:rPr>
              <w:t>1065,0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3F33C3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311A5C" w:rsidP="00311A5C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  <w:lang w:val="ru-RU"/>
              </w:rPr>
              <w:t>383</w:t>
            </w:r>
            <w:r w:rsidR="003F33C3" w:rsidRPr="005133C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104186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  <w:lang w:val="ru-RU"/>
              </w:rPr>
              <w:t>173</w:t>
            </w:r>
            <w:r w:rsidR="003F33C3" w:rsidRPr="005133C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C3" w:rsidRPr="005133C9" w:rsidRDefault="00104186" w:rsidP="003F33C3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  <w:lang w:val="ru-RU"/>
              </w:rPr>
              <w:t>173</w:t>
            </w:r>
            <w:r w:rsidR="003F33C3" w:rsidRPr="005133C9">
              <w:rPr>
                <w:rFonts w:ascii="Times New Roman" w:hAnsi="Times New Roman" w:cs="Times New Roman"/>
              </w:rPr>
              <w:t>,0</w:t>
            </w:r>
          </w:p>
        </w:tc>
      </w:tr>
      <w:tr w:rsidR="00FE3A66" w:rsidRPr="005133C9" w:rsidTr="00392A51">
        <w:trPr>
          <w:trHeight w:val="7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66" w:rsidRPr="005133C9" w:rsidRDefault="00FE3A66" w:rsidP="00FE3A6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66" w:rsidRPr="005133C9" w:rsidRDefault="00FE3A66" w:rsidP="00FE3A66">
            <w:pPr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66" w:rsidRPr="005133C9" w:rsidRDefault="00FE3A66" w:rsidP="00FE3A66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5133C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A66" w:rsidRPr="00392A51" w:rsidRDefault="00392A51" w:rsidP="00FE3A66">
            <w:pPr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392A51">
              <w:rPr>
                <w:rFonts w:ascii="Times New Roman" w:hAnsi="Times New Roman" w:cs="Times New Roman"/>
                <w:lang w:val="ru-RU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66" w:rsidRPr="005133C9" w:rsidRDefault="00FE3A66" w:rsidP="00FE3A66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66" w:rsidRPr="005133C9" w:rsidRDefault="00FE3A66" w:rsidP="00FE3A66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66" w:rsidRPr="005133C9" w:rsidRDefault="00FE3A66" w:rsidP="00FE3A66">
            <w:pPr>
              <w:jc w:val="center"/>
              <w:rPr>
                <w:rFonts w:ascii="Times New Roman" w:hAnsi="Times New Roman" w:cs="Times New Roman"/>
              </w:rPr>
            </w:pPr>
            <w:r w:rsidRPr="005133C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66" w:rsidRPr="005133C9" w:rsidRDefault="00990532" w:rsidP="00FE3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FE3A66" w:rsidRPr="005133C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66" w:rsidRPr="005133C9" w:rsidRDefault="00990532" w:rsidP="00FE3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FE3A66" w:rsidRPr="005133C9">
              <w:rPr>
                <w:rFonts w:ascii="Times New Roman" w:hAnsi="Times New Roman" w:cs="Times New Roman"/>
              </w:rPr>
              <w:t>0,0</w:t>
            </w:r>
          </w:p>
        </w:tc>
      </w:tr>
      <w:tr w:rsidR="00572A9B" w:rsidRPr="005133C9" w:rsidTr="005133C9">
        <w:trPr>
          <w:trHeight w:val="426"/>
        </w:trPr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9B" w:rsidRPr="005133C9" w:rsidRDefault="00572A9B" w:rsidP="00572A9B">
            <w:pPr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9B" w:rsidRPr="005133C9" w:rsidRDefault="00572A9B" w:rsidP="00572A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813FDE" w:rsidRDefault="00877BC5" w:rsidP="002E3E2D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158073,0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5133C9" w:rsidRDefault="00572A9B" w:rsidP="00F97F9D">
            <w:pPr>
              <w:jc w:val="center"/>
            </w:pPr>
            <w:r w:rsidRPr="005133C9">
              <w:rPr>
                <w:rFonts w:ascii="Times New Roman" w:hAnsi="Times New Roman" w:cs="Times New Roman"/>
                <w:lang w:val="ru-RU" w:eastAsia="en-US"/>
              </w:rPr>
              <w:t>28149,7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5133C9" w:rsidRDefault="00572A9B" w:rsidP="00FE3A66">
            <w:r w:rsidRPr="005133C9">
              <w:rPr>
                <w:rFonts w:ascii="Times New Roman" w:hAnsi="Times New Roman" w:cs="Times New Roman"/>
                <w:lang w:val="ru-RU"/>
              </w:rPr>
              <w:t>305</w:t>
            </w:r>
            <w:r w:rsidR="00FE3A66" w:rsidRPr="005133C9">
              <w:rPr>
                <w:rFonts w:ascii="Times New Roman" w:hAnsi="Times New Roman" w:cs="Times New Roman"/>
                <w:lang w:val="ru-RU"/>
              </w:rPr>
              <w:t>8</w:t>
            </w:r>
            <w:r w:rsidRPr="005133C9">
              <w:rPr>
                <w:rFonts w:ascii="Times New Roman" w:hAnsi="Times New Roman" w:cs="Times New Roman"/>
                <w:lang w:val="ru-RU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813FDE" w:rsidRDefault="00F97F9D" w:rsidP="00813F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32383,6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F34126" w:rsidRDefault="00F34126" w:rsidP="00572A9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34126">
              <w:rPr>
                <w:rFonts w:ascii="Times New Roman" w:hAnsi="Times New Roman" w:cs="Times New Roman"/>
                <w:lang w:val="ru-RU"/>
              </w:rPr>
              <w:t>35103,1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F34126" w:rsidRDefault="00F34126" w:rsidP="00877B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34126">
              <w:rPr>
                <w:rFonts w:ascii="Times New Roman" w:hAnsi="Times New Roman" w:cs="Times New Roman"/>
                <w:lang w:val="ru-RU"/>
              </w:rPr>
              <w:t>3184</w:t>
            </w:r>
            <w:r w:rsidR="00877BC5">
              <w:rPr>
                <w:rFonts w:ascii="Times New Roman" w:hAnsi="Times New Roman" w:cs="Times New Roman"/>
                <w:lang w:val="ru-RU"/>
              </w:rPr>
              <w:t>8</w:t>
            </w:r>
            <w:r w:rsidRPr="00F34126">
              <w:rPr>
                <w:rFonts w:ascii="Times New Roman" w:hAnsi="Times New Roman" w:cs="Times New Roman"/>
                <w:lang w:val="ru-RU"/>
              </w:rPr>
              <w:t>,1</w:t>
            </w:r>
          </w:p>
        </w:tc>
      </w:tr>
      <w:tr w:rsidR="00F34126" w:rsidRPr="005133C9" w:rsidTr="00CF3AF0">
        <w:trPr>
          <w:trHeight w:val="403"/>
        </w:trPr>
        <w:tc>
          <w:tcPr>
            <w:tcW w:w="5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126" w:rsidRPr="005133C9" w:rsidRDefault="00F34126" w:rsidP="00F3412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26" w:rsidRPr="005133C9" w:rsidRDefault="00F34126" w:rsidP="00F341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33C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26" w:rsidRPr="00247E72" w:rsidRDefault="00247E72" w:rsidP="00F34126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158073,0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26" w:rsidRPr="005133C9" w:rsidRDefault="00F34126" w:rsidP="00F97F9D">
            <w:pPr>
              <w:jc w:val="center"/>
            </w:pPr>
            <w:r w:rsidRPr="005133C9">
              <w:rPr>
                <w:rFonts w:ascii="Times New Roman" w:hAnsi="Times New Roman" w:cs="Times New Roman"/>
                <w:lang w:val="ru-RU" w:eastAsia="en-US"/>
              </w:rPr>
              <w:t>28149,7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26" w:rsidRPr="005133C9" w:rsidRDefault="00F34126" w:rsidP="00F34126">
            <w:r w:rsidRPr="005133C9">
              <w:rPr>
                <w:rFonts w:ascii="Times New Roman" w:hAnsi="Times New Roman" w:cs="Times New Roman"/>
                <w:lang w:val="ru-RU"/>
              </w:rPr>
              <w:t>30588,5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26" w:rsidRPr="00813FDE" w:rsidRDefault="00F97F9D" w:rsidP="00813F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32383,6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26" w:rsidRPr="00F34126" w:rsidRDefault="00F34126" w:rsidP="00F3412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34126">
              <w:rPr>
                <w:rFonts w:ascii="Times New Roman" w:hAnsi="Times New Roman" w:cs="Times New Roman"/>
                <w:lang w:val="ru-RU"/>
              </w:rPr>
              <w:t>35103,1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26" w:rsidRPr="00F34126" w:rsidRDefault="00F34126" w:rsidP="00877B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34126">
              <w:rPr>
                <w:rFonts w:ascii="Times New Roman" w:hAnsi="Times New Roman" w:cs="Times New Roman"/>
                <w:lang w:val="ru-RU"/>
              </w:rPr>
              <w:t>3184</w:t>
            </w:r>
            <w:r w:rsidR="00877BC5">
              <w:rPr>
                <w:rFonts w:ascii="Times New Roman" w:hAnsi="Times New Roman" w:cs="Times New Roman"/>
                <w:lang w:val="ru-RU"/>
              </w:rPr>
              <w:t>8</w:t>
            </w:r>
            <w:r w:rsidRPr="00F34126">
              <w:rPr>
                <w:rFonts w:ascii="Times New Roman" w:hAnsi="Times New Roman" w:cs="Times New Roman"/>
                <w:lang w:val="ru-RU"/>
              </w:rPr>
              <w:t>,1</w:t>
            </w:r>
          </w:p>
        </w:tc>
      </w:tr>
      <w:tr w:rsidR="00F34126" w:rsidRPr="005133C9" w:rsidTr="00CF3AF0">
        <w:trPr>
          <w:trHeight w:val="403"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4126" w:rsidRPr="005133C9" w:rsidRDefault="00F34126" w:rsidP="00F3412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126" w:rsidRPr="005133C9" w:rsidRDefault="00F34126" w:rsidP="00F34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126" w:rsidRPr="005133C9" w:rsidRDefault="00F34126" w:rsidP="00F34126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126" w:rsidRPr="005133C9" w:rsidRDefault="00F34126" w:rsidP="00F34126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126" w:rsidRPr="005133C9" w:rsidRDefault="00F34126" w:rsidP="00F34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126" w:rsidRPr="005133C9" w:rsidRDefault="00F34126" w:rsidP="00F34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126" w:rsidRPr="005133C9" w:rsidRDefault="00F34126" w:rsidP="00F34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126" w:rsidRPr="005133C9" w:rsidRDefault="00F34126" w:rsidP="00F34126">
            <w:pPr>
              <w:jc w:val="right"/>
              <w:rPr>
                <w:rFonts w:ascii="Times New Roman" w:hAnsi="Times New Roman" w:cs="Times New Roman"/>
                <w:lang w:val="ru-RU"/>
              </w:rPr>
            </w:pPr>
            <w:r w:rsidRPr="005133C9">
              <w:rPr>
                <w:rFonts w:ascii="Times New Roman" w:hAnsi="Times New Roman" w:cs="Times New Roman"/>
                <w:lang w:val="ru-RU"/>
              </w:rPr>
              <w:t>».</w:t>
            </w:r>
          </w:p>
        </w:tc>
      </w:tr>
    </w:tbl>
    <w:p w:rsidR="00487DB3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sectPr w:rsidR="00487DB3" w:rsidSect="00877BC5">
          <w:headerReference w:type="default" r:id="rId9"/>
          <w:headerReference w:type="first" r:id="rId10"/>
          <w:pgSz w:w="16838" w:h="11906" w:orient="landscape"/>
          <w:pgMar w:top="1276" w:right="1134" w:bottom="567" w:left="1134" w:header="709" w:footer="709" w:gutter="0"/>
          <w:pgNumType w:start="2"/>
          <w:cols w:space="708"/>
          <w:docGrid w:linePitch="360"/>
        </w:sectPr>
      </w:pPr>
    </w:p>
    <w:p w:rsidR="00A34396" w:rsidRPr="00A34396" w:rsidRDefault="00A34396" w:rsidP="00A343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  <w:lang w:val="ru-RU"/>
        </w:rPr>
        <w:lastRenderedPageBreak/>
        <w:t>2</w:t>
      </w:r>
      <w:r w:rsidRPr="00A34396">
        <w:rPr>
          <w:rFonts w:ascii="Times New Roman" w:hAnsi="Times New Roman" w:cs="Times New Roman"/>
          <w:sz w:val="28"/>
          <w:szCs w:val="28"/>
        </w:rPr>
        <w:t>. Приложение № 1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A34396" w:rsidRPr="00A34396" w:rsidRDefault="00A34396" w:rsidP="00A34396">
      <w:pPr>
        <w:tabs>
          <w:tab w:val="left" w:pos="6270"/>
        </w:tabs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ab/>
      </w:r>
    </w:p>
    <w:p w:rsidR="00A34396" w:rsidRPr="00A34396" w:rsidRDefault="00A34396" w:rsidP="00A34396">
      <w:pPr>
        <w:tabs>
          <w:tab w:val="left" w:pos="6270"/>
        </w:tabs>
        <w:rPr>
          <w:rFonts w:ascii="Times New Roman" w:hAnsi="Times New Roman" w:cs="Times New Roman"/>
          <w:sz w:val="28"/>
          <w:szCs w:val="28"/>
        </w:rPr>
      </w:pPr>
    </w:p>
    <w:p w:rsidR="00A34396" w:rsidRPr="00A34396" w:rsidRDefault="00A34396" w:rsidP="00CB5569">
      <w:pPr>
        <w:ind w:left="5529" w:right="-710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A34396" w:rsidRPr="00A34396" w:rsidRDefault="00A34396" w:rsidP="00CB5569">
      <w:pPr>
        <w:ind w:left="5529" w:right="-710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A34396" w:rsidRPr="00A34396" w:rsidRDefault="00A34396" w:rsidP="00CB5569">
      <w:pPr>
        <w:ind w:left="5529" w:right="-710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34396" w:rsidRPr="00A34396" w:rsidRDefault="00A34396" w:rsidP="00CB5569">
      <w:pPr>
        <w:ind w:left="5529" w:right="-710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34396" w:rsidRPr="00A34396" w:rsidRDefault="00A34396" w:rsidP="00CB5569">
      <w:pPr>
        <w:ind w:left="5529" w:right="-710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</w:p>
    <w:p w:rsidR="00A34396" w:rsidRPr="00A34396" w:rsidRDefault="00A34396" w:rsidP="00CB5569">
      <w:pPr>
        <w:ind w:left="5529" w:right="-710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 xml:space="preserve">населения в муниципальном </w:t>
      </w:r>
    </w:p>
    <w:p w:rsidR="00A34396" w:rsidRPr="00A34396" w:rsidRDefault="00A34396" w:rsidP="00CB5569">
      <w:pPr>
        <w:ind w:left="5529" w:right="-710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образовании Брюховецкий район»</w:t>
      </w:r>
    </w:p>
    <w:p w:rsidR="00A34396" w:rsidRPr="00A34396" w:rsidRDefault="00A34396" w:rsidP="00CB5569">
      <w:pPr>
        <w:autoSpaceDE w:val="0"/>
        <w:autoSpaceDN w:val="0"/>
        <w:adjustRightInd w:val="0"/>
        <w:ind w:left="5529" w:right="-710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на 2023-2027 годы»</w:t>
      </w:r>
    </w:p>
    <w:p w:rsidR="00A34396" w:rsidRPr="00A34396" w:rsidRDefault="00A34396" w:rsidP="00A343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396" w:rsidRPr="00A34396" w:rsidRDefault="00A34396" w:rsidP="00A343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9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34396" w:rsidRPr="00A34396" w:rsidRDefault="00A34396" w:rsidP="00A343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96">
        <w:rPr>
          <w:rFonts w:ascii="Times New Roman" w:hAnsi="Times New Roman" w:cs="Times New Roman"/>
          <w:b/>
          <w:sz w:val="28"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A34396" w:rsidRPr="00A34396" w:rsidRDefault="00A34396" w:rsidP="00A343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96">
        <w:rPr>
          <w:rFonts w:ascii="Times New Roman" w:hAnsi="Times New Roman" w:cs="Times New Roman"/>
          <w:b/>
          <w:sz w:val="28"/>
          <w:szCs w:val="28"/>
        </w:rPr>
        <w:t>последствий в муниципальном образовании Брюховецкий район»</w:t>
      </w:r>
    </w:p>
    <w:p w:rsidR="00A34396" w:rsidRPr="00A34396" w:rsidRDefault="00A34396" w:rsidP="00A343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34396" w:rsidRPr="00A34396" w:rsidRDefault="00A34396" w:rsidP="00A343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562"/>
      </w:tblGrid>
      <w:tr w:rsidR="00A34396" w:rsidRPr="00A34396" w:rsidTr="00A038F7">
        <w:trPr>
          <w:trHeight w:val="143"/>
        </w:trPr>
        <w:tc>
          <w:tcPr>
            <w:tcW w:w="3077" w:type="dxa"/>
          </w:tcPr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A34396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A34396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A34396" w:rsidRPr="00A34396" w:rsidTr="00A038F7">
        <w:trPr>
          <w:trHeight w:val="143"/>
        </w:trPr>
        <w:tc>
          <w:tcPr>
            <w:tcW w:w="3077" w:type="dxa"/>
          </w:tcPr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A34396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562" w:type="dxa"/>
          </w:tcPr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hAnsi="Times New Roman"/>
                <w:szCs w:val="28"/>
              </w:rPr>
              <w:t>МКУ «СЦ – ЕДДС 112 МО Брюховецкий район»;</w:t>
            </w:r>
          </w:p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A34396" w:rsidRPr="00A34396" w:rsidTr="00A038F7">
        <w:trPr>
          <w:trHeight w:val="143"/>
        </w:trPr>
        <w:tc>
          <w:tcPr>
            <w:tcW w:w="3077" w:type="dxa"/>
          </w:tcPr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A34396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562" w:type="dxa"/>
          </w:tcPr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A34396" w:rsidRPr="00A34396" w:rsidTr="00A038F7">
        <w:trPr>
          <w:trHeight w:val="143"/>
        </w:trPr>
        <w:tc>
          <w:tcPr>
            <w:tcW w:w="3077" w:type="dxa"/>
          </w:tcPr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A34396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A34396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562" w:type="dxa"/>
          </w:tcPr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hAnsi="Times New Roman"/>
                <w:szCs w:val="28"/>
              </w:rPr>
              <w:t>подготовка и содержание в готовности необходимых сил и средств для защиты населения и территорий от чрезвычайных ситуаций;</w:t>
            </w:r>
          </w:p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hAnsi="Times New Roman"/>
                <w:szCs w:val="28"/>
              </w:rPr>
              <w:t xml:space="preserve">предупреждение и ликвидация последствий </w:t>
            </w:r>
            <w:r w:rsidRPr="00A34396">
              <w:rPr>
                <w:rFonts w:ascii="Times New Roman" w:hAnsi="Times New Roman"/>
                <w:szCs w:val="28"/>
              </w:rPr>
              <w:lastRenderedPageBreak/>
              <w:t>чрезвычайных ситуаций природного и техногенного характера;</w:t>
            </w:r>
          </w:p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hAnsi="Times New Roman"/>
                <w:szCs w:val="28"/>
              </w:rPr>
              <w:t xml:space="preserve">оперативное реагирование на происшествия и чрезвычайные ситуации </w:t>
            </w:r>
          </w:p>
        </w:tc>
      </w:tr>
      <w:tr w:rsidR="00A34396" w:rsidRPr="00A34396" w:rsidTr="00A038F7">
        <w:trPr>
          <w:trHeight w:val="143"/>
        </w:trPr>
        <w:tc>
          <w:tcPr>
            <w:tcW w:w="3077" w:type="dxa"/>
          </w:tcPr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A34396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A34396" w:rsidRPr="00A34396" w:rsidRDefault="00A34396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96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A34396" w:rsidRPr="00A34396" w:rsidRDefault="00A34396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96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A34396" w:rsidRPr="00A34396" w:rsidRDefault="00A34396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96">
              <w:rPr>
                <w:rFonts w:ascii="Times New Roman" w:hAnsi="Times New Roman" w:cs="Times New Roman"/>
                <w:sz w:val="28"/>
                <w:szCs w:val="28"/>
              </w:rPr>
              <w:t>разработка плана гражданской обороны и защиты населения муниципального образования Брюховецкий район;</w:t>
            </w:r>
          </w:p>
          <w:p w:rsidR="00A34396" w:rsidRPr="00A34396" w:rsidRDefault="00A34396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96">
              <w:rPr>
                <w:rFonts w:ascii="Times New Roman" w:hAnsi="Times New Roman" w:cs="Times New Roman"/>
                <w:sz w:val="28"/>
                <w:szCs w:val="28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район;</w:t>
            </w:r>
          </w:p>
          <w:p w:rsidR="00A34396" w:rsidRPr="00A34396" w:rsidRDefault="00A34396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96">
              <w:rPr>
                <w:rFonts w:ascii="Times New Roman" w:hAnsi="Times New Roman" w:cs="Times New Roman"/>
                <w:sz w:val="28"/>
                <w:szCs w:val="28"/>
              </w:rPr>
              <w:t>разработка Паспорта безопасности территории муниципального образования Брюховецкий район Краснодарского края;</w:t>
            </w:r>
          </w:p>
          <w:p w:rsidR="00A34396" w:rsidRPr="00A34396" w:rsidRDefault="00A34396" w:rsidP="00A038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396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 МКУ «СЦ – ЕДДС 112 МО Брюховецкий район»;</w:t>
            </w:r>
          </w:p>
          <w:p w:rsidR="00A34396" w:rsidRPr="00A34396" w:rsidRDefault="00A34396" w:rsidP="00A038F7">
            <w:pPr>
              <w:ind w:right="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96">
              <w:rPr>
                <w:rFonts w:ascii="Times New Roman" w:hAnsi="Times New Roman" w:cs="Times New Roman"/>
                <w:sz w:val="28"/>
                <w:szCs w:val="28"/>
              </w:rPr>
              <w:t>приобретение, хранение и восполнение резерва материальных ресурсов в области гражданской обороны и защиты населения от чрезвычайных ситуаций</w:t>
            </w:r>
          </w:p>
        </w:tc>
      </w:tr>
      <w:tr w:rsidR="00A34396" w:rsidRPr="00A34396" w:rsidTr="00A038F7">
        <w:trPr>
          <w:trHeight w:val="143"/>
        </w:trPr>
        <w:tc>
          <w:tcPr>
            <w:tcW w:w="3077" w:type="dxa"/>
          </w:tcPr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A34396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A34396">
              <w:rPr>
                <w:rFonts w:ascii="Times New Roman" w:hAnsi="Times New Roman"/>
                <w:szCs w:val="28"/>
              </w:rPr>
              <w:t>2023 – 2027 годы, реализуется в один этап</w:t>
            </w:r>
          </w:p>
        </w:tc>
      </w:tr>
      <w:tr w:rsidR="00A34396" w:rsidRPr="00A34396" w:rsidTr="00A038F7">
        <w:trPr>
          <w:trHeight w:val="143"/>
        </w:trPr>
        <w:tc>
          <w:tcPr>
            <w:tcW w:w="3077" w:type="dxa"/>
          </w:tcPr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A34396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spacing w:val="-6"/>
                <w:szCs w:val="28"/>
              </w:rPr>
            </w:pP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A34396">
              <w:rPr>
                <w:rFonts w:ascii="Times New Roman" w:hAnsi="Times New Roman"/>
                <w:spacing w:val="-6"/>
                <w:szCs w:val="28"/>
              </w:rPr>
              <w:t>Контроль за реализацией подпрограммы</w:t>
            </w:r>
          </w:p>
        </w:tc>
        <w:tc>
          <w:tcPr>
            <w:tcW w:w="6562" w:type="dxa"/>
          </w:tcPr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A34396">
              <w:rPr>
                <w:rFonts w:ascii="Times New Roman" w:hAnsi="Times New Roman"/>
                <w:color w:val="000000"/>
                <w:szCs w:val="28"/>
              </w:rPr>
              <w:t xml:space="preserve">общий объем финансирование подпрограммы - </w:t>
            </w:r>
            <w:r w:rsidRPr="00A34396">
              <w:rPr>
                <w:rFonts w:ascii="Times New Roman" w:hAnsi="Times New Roman"/>
                <w:color w:val="000000"/>
                <w:szCs w:val="28"/>
              </w:rPr>
              <w:br/>
            </w:r>
            <w:r w:rsidRPr="00A34396">
              <w:rPr>
                <w:rFonts w:ascii="Times New Roman" w:hAnsi="Times New Roman"/>
                <w:szCs w:val="28"/>
              </w:rPr>
              <w:t>1</w:t>
            </w:r>
            <w:r w:rsidR="00B254D6">
              <w:rPr>
                <w:rFonts w:ascii="Times New Roman" w:hAnsi="Times New Roman"/>
                <w:szCs w:val="28"/>
              </w:rPr>
              <w:t> </w:t>
            </w:r>
            <w:r w:rsidRPr="00A34396">
              <w:rPr>
                <w:rFonts w:ascii="Times New Roman" w:hAnsi="Times New Roman"/>
                <w:szCs w:val="28"/>
              </w:rPr>
              <w:t>386</w:t>
            </w:r>
            <w:r w:rsidR="00B254D6">
              <w:rPr>
                <w:rFonts w:ascii="Times New Roman" w:hAnsi="Times New Roman"/>
                <w:szCs w:val="28"/>
              </w:rPr>
              <w:t xml:space="preserve"> </w:t>
            </w:r>
            <w:r w:rsidRPr="00A34396">
              <w:rPr>
                <w:rFonts w:ascii="Times New Roman" w:hAnsi="Times New Roman"/>
                <w:szCs w:val="28"/>
              </w:rPr>
              <w:t>72,5</w:t>
            </w:r>
            <w:r w:rsidRPr="00A34396">
              <w:rPr>
                <w:rFonts w:ascii="Times New Roman" w:hAnsi="Times New Roman"/>
                <w:color w:val="000000"/>
                <w:szCs w:val="28"/>
              </w:rPr>
              <w:t xml:space="preserve"> тыс. руб. за счет средств бюджета муниципального образования Брюховецкий район, в том числе по годам:</w:t>
            </w:r>
          </w:p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A34396">
              <w:rPr>
                <w:rFonts w:ascii="Times New Roman" w:hAnsi="Times New Roman"/>
                <w:color w:val="000000"/>
                <w:szCs w:val="28"/>
              </w:rPr>
              <w:t xml:space="preserve">2023 год – </w:t>
            </w:r>
            <w:r w:rsidRPr="00A34396">
              <w:rPr>
                <w:rFonts w:ascii="Times New Roman" w:hAnsi="Times New Roman"/>
                <w:szCs w:val="28"/>
              </w:rPr>
              <w:t xml:space="preserve">24 160,0 </w:t>
            </w:r>
            <w:r w:rsidRPr="00A34396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A34396" w:rsidRPr="00A34396" w:rsidRDefault="00A34396" w:rsidP="00A038F7">
            <w:pPr>
              <w:pStyle w:val="ac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A34396">
              <w:rPr>
                <w:rFonts w:ascii="Times New Roman" w:hAnsi="Times New Roman"/>
                <w:color w:val="000000"/>
                <w:szCs w:val="28"/>
              </w:rPr>
              <w:t xml:space="preserve">2024 год – </w:t>
            </w:r>
            <w:r w:rsidRPr="00A34396">
              <w:rPr>
                <w:rFonts w:ascii="Times New Roman" w:hAnsi="Times New Roman"/>
                <w:szCs w:val="28"/>
              </w:rPr>
              <w:t>25</w:t>
            </w:r>
            <w:r w:rsidR="00536E78">
              <w:rPr>
                <w:rFonts w:ascii="Times New Roman" w:hAnsi="Times New Roman"/>
                <w:szCs w:val="28"/>
              </w:rPr>
              <w:t> 770,</w:t>
            </w:r>
            <w:r w:rsidRPr="00A34396">
              <w:rPr>
                <w:rFonts w:ascii="Times New Roman" w:hAnsi="Times New Roman"/>
                <w:szCs w:val="28"/>
              </w:rPr>
              <w:t>7</w:t>
            </w:r>
            <w:r w:rsidRPr="00A34396">
              <w:rPr>
                <w:rFonts w:ascii="Times New Roman" w:hAnsi="Times New Roman"/>
                <w:color w:val="000000"/>
                <w:szCs w:val="28"/>
              </w:rPr>
              <w:t xml:space="preserve"> тыс. руб.;</w:t>
            </w: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color w:val="000000"/>
                <w:szCs w:val="28"/>
              </w:rPr>
            </w:pPr>
            <w:r w:rsidRPr="00A34396">
              <w:rPr>
                <w:rFonts w:ascii="Times New Roman" w:hAnsi="Times New Roman"/>
                <w:color w:val="000000"/>
                <w:szCs w:val="28"/>
              </w:rPr>
              <w:t xml:space="preserve">2025 год – </w:t>
            </w:r>
            <w:r w:rsidRPr="00A34396">
              <w:rPr>
                <w:rFonts w:ascii="Times New Roman" w:hAnsi="Times New Roman"/>
                <w:szCs w:val="28"/>
              </w:rPr>
              <w:t xml:space="preserve">28 061,6 </w:t>
            </w:r>
            <w:r w:rsidRPr="00A34396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color w:val="000000"/>
                <w:szCs w:val="28"/>
              </w:rPr>
            </w:pPr>
            <w:r w:rsidRPr="00A34396">
              <w:rPr>
                <w:rFonts w:ascii="Times New Roman" w:hAnsi="Times New Roman"/>
                <w:color w:val="000000"/>
                <w:szCs w:val="28"/>
              </w:rPr>
              <w:t xml:space="preserve">2026 год – </w:t>
            </w:r>
            <w:r w:rsidRPr="00A34396">
              <w:rPr>
                <w:rFonts w:ascii="Times New Roman" w:hAnsi="Times New Roman"/>
                <w:szCs w:val="28"/>
              </w:rPr>
              <w:t xml:space="preserve">30 615,1 </w:t>
            </w:r>
            <w:r w:rsidRPr="00A34396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color w:val="000000"/>
                <w:szCs w:val="28"/>
              </w:rPr>
            </w:pPr>
            <w:r w:rsidRPr="00A34396">
              <w:rPr>
                <w:rFonts w:ascii="Times New Roman" w:hAnsi="Times New Roman"/>
                <w:color w:val="000000"/>
                <w:szCs w:val="28"/>
              </w:rPr>
              <w:t xml:space="preserve">2027 год – </w:t>
            </w:r>
            <w:r w:rsidRPr="00A34396">
              <w:rPr>
                <w:rFonts w:ascii="Times New Roman" w:hAnsi="Times New Roman"/>
                <w:szCs w:val="28"/>
              </w:rPr>
              <w:t xml:space="preserve">30 065,1 </w:t>
            </w:r>
            <w:r w:rsidRPr="00A34396">
              <w:rPr>
                <w:rFonts w:ascii="Times New Roman" w:hAnsi="Times New Roman"/>
                <w:color w:val="000000"/>
                <w:szCs w:val="28"/>
              </w:rPr>
              <w:t>тыс. руб.</w:t>
            </w:r>
          </w:p>
          <w:p w:rsidR="00A34396" w:rsidRPr="00A34396" w:rsidRDefault="00A34396" w:rsidP="00A038F7">
            <w:pPr>
              <w:pStyle w:val="ac"/>
              <w:rPr>
                <w:rFonts w:ascii="Times New Roman" w:hAnsi="Times New Roman"/>
                <w:color w:val="000000"/>
                <w:szCs w:val="28"/>
              </w:rPr>
            </w:pPr>
          </w:p>
          <w:p w:rsidR="00A34396" w:rsidRPr="00A34396" w:rsidRDefault="00A34396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9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заместитель главы муниципального образования Брюховецкий район, </w:t>
            </w:r>
            <w:r w:rsidRPr="00A34396">
              <w:rPr>
                <w:rFonts w:ascii="Times New Roman" w:hAnsi="Times New Roman" w:cs="Times New Roman"/>
                <w:sz w:val="28"/>
                <w:szCs w:val="28"/>
              </w:rPr>
              <w:t>курирующий направление гражданской обороны и чрезвычайных ситуаций.</w:t>
            </w:r>
          </w:p>
        </w:tc>
      </w:tr>
    </w:tbl>
    <w:p w:rsidR="00A34396" w:rsidRPr="00A34396" w:rsidRDefault="00A34396" w:rsidP="00A34396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396" w:rsidRPr="00A34396" w:rsidRDefault="00A34396" w:rsidP="00A34396">
      <w:pPr>
        <w:pStyle w:val="ab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  <w:sectPr w:rsidR="00A34396" w:rsidRPr="00A34396" w:rsidSect="00B02C5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991" w:bottom="567" w:left="1701" w:header="709" w:footer="709" w:gutter="0"/>
          <w:pgNumType w:start="3"/>
          <w:cols w:space="708"/>
          <w:docGrid w:linePitch="381"/>
        </w:sectPr>
      </w:pPr>
    </w:p>
    <w:p w:rsidR="00A34396" w:rsidRPr="00A34396" w:rsidRDefault="00A34396" w:rsidP="00A34396">
      <w:pPr>
        <w:pStyle w:val="ab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96">
        <w:rPr>
          <w:rFonts w:ascii="Times New Roman" w:hAnsi="Times New Roman" w:cs="Times New Roman"/>
          <w:b/>
          <w:sz w:val="28"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A34396" w:rsidRPr="00A34396" w:rsidRDefault="00A34396" w:rsidP="00A343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96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A34396" w:rsidRPr="00A34396" w:rsidRDefault="00A65A4F" w:rsidP="00A343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A34396" w:rsidRPr="00A34396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560"/>
        <w:gridCol w:w="1270"/>
        <w:gridCol w:w="1277"/>
        <w:gridCol w:w="1127"/>
        <w:gridCol w:w="1145"/>
      </w:tblGrid>
      <w:tr w:rsidR="00A34396" w:rsidRPr="00047EAB" w:rsidTr="00A038F7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№</w:t>
            </w:r>
          </w:p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670" w:type="dxa"/>
            <w:vMerge w:val="restart"/>
            <w:vAlign w:val="center"/>
            <w:hideMark/>
          </w:tcPr>
          <w:p w:rsidR="00A34396" w:rsidRPr="00047EAB" w:rsidRDefault="00A34396" w:rsidP="00A038F7">
            <w:pPr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 xml:space="preserve">Наименование целевого </w:t>
            </w:r>
          </w:p>
          <w:p w:rsidR="00A34396" w:rsidRPr="00047EAB" w:rsidRDefault="00A34396" w:rsidP="00A038F7">
            <w:pPr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34396" w:rsidRPr="00047EAB" w:rsidRDefault="00A34396" w:rsidP="00A038F7">
            <w:pPr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Единица</w:t>
            </w:r>
          </w:p>
          <w:p w:rsidR="00A34396" w:rsidRPr="00047EAB" w:rsidRDefault="00A34396" w:rsidP="00A038F7">
            <w:pPr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A34396" w:rsidRPr="00047EAB" w:rsidRDefault="00A34396" w:rsidP="00A038F7">
            <w:pPr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6379" w:type="dxa"/>
            <w:gridSpan w:val="5"/>
            <w:vAlign w:val="center"/>
          </w:tcPr>
          <w:p w:rsidR="00A34396" w:rsidRPr="00047EAB" w:rsidRDefault="00A34396" w:rsidP="00A038F7">
            <w:pPr>
              <w:spacing w:line="204" w:lineRule="auto"/>
              <w:ind w:hanging="391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A34396" w:rsidRPr="00047EAB" w:rsidTr="00A038F7">
        <w:trPr>
          <w:trHeight w:val="227"/>
          <w:tblHeader/>
        </w:trPr>
        <w:tc>
          <w:tcPr>
            <w:tcW w:w="709" w:type="dxa"/>
            <w:vMerge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  <w:vAlign w:val="center"/>
          </w:tcPr>
          <w:p w:rsidR="00A34396" w:rsidRPr="00047EAB" w:rsidRDefault="00A34396" w:rsidP="00A038F7">
            <w:pPr>
              <w:spacing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A34396" w:rsidRPr="00047EAB" w:rsidRDefault="00A34396" w:rsidP="00A038F7">
            <w:pPr>
              <w:spacing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34396" w:rsidRPr="00047EAB" w:rsidRDefault="00A34396" w:rsidP="00A038F7">
            <w:pPr>
              <w:spacing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A34396" w:rsidRPr="00047EAB" w:rsidRDefault="00A34396" w:rsidP="00A038F7">
            <w:pPr>
              <w:spacing w:line="204" w:lineRule="auto"/>
              <w:ind w:left="316" w:hanging="391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270" w:type="dxa"/>
            <w:vAlign w:val="center"/>
          </w:tcPr>
          <w:p w:rsidR="00A34396" w:rsidRPr="00047EAB" w:rsidRDefault="00A34396" w:rsidP="00A038F7">
            <w:pPr>
              <w:spacing w:line="204" w:lineRule="auto"/>
              <w:ind w:left="316" w:hanging="391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277" w:type="dxa"/>
            <w:vAlign w:val="center"/>
          </w:tcPr>
          <w:p w:rsidR="00A34396" w:rsidRPr="00047EAB" w:rsidRDefault="00A34396" w:rsidP="00A038F7">
            <w:pPr>
              <w:spacing w:line="204" w:lineRule="auto"/>
              <w:ind w:left="316" w:hanging="391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127" w:type="dxa"/>
            <w:vAlign w:val="center"/>
          </w:tcPr>
          <w:p w:rsidR="00A34396" w:rsidRPr="00047EAB" w:rsidRDefault="00A34396" w:rsidP="00A038F7">
            <w:pPr>
              <w:spacing w:line="204" w:lineRule="auto"/>
              <w:ind w:left="316" w:hanging="391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1145" w:type="dxa"/>
            <w:vAlign w:val="center"/>
          </w:tcPr>
          <w:p w:rsidR="00A34396" w:rsidRPr="00047EAB" w:rsidRDefault="00A34396" w:rsidP="00A038F7">
            <w:pPr>
              <w:spacing w:line="204" w:lineRule="auto"/>
              <w:ind w:left="316" w:hanging="391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2027 г.</w:t>
            </w:r>
          </w:p>
        </w:tc>
      </w:tr>
    </w:tbl>
    <w:p w:rsidR="00A34396" w:rsidRPr="00047EAB" w:rsidRDefault="00A34396" w:rsidP="00A34396">
      <w:pPr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447"/>
        <w:gridCol w:w="113"/>
        <w:gridCol w:w="1275"/>
        <w:gridCol w:w="142"/>
        <w:gridCol w:w="1134"/>
        <w:gridCol w:w="1134"/>
        <w:gridCol w:w="1134"/>
      </w:tblGrid>
      <w:tr w:rsidR="00A34396" w:rsidRPr="00047EAB" w:rsidTr="00A038F7">
        <w:trPr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gridSpan w:val="2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9</w:t>
            </w:r>
          </w:p>
        </w:tc>
      </w:tr>
      <w:tr w:rsidR="00A34396" w:rsidRPr="00047EAB" w:rsidTr="00A038F7">
        <w:trPr>
          <w:trHeight w:val="259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0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A34396" w:rsidRPr="00047EAB" w:rsidTr="00A038F7">
        <w:trPr>
          <w:trHeight w:val="259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0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A34396" w:rsidRPr="00047EAB" w:rsidTr="00A038F7">
        <w:trPr>
          <w:trHeight w:val="259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5" w:type="dxa"/>
            <w:gridSpan w:val="10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Задача № 1: 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</w:t>
            </w:r>
          </w:p>
        </w:tc>
      </w:tr>
      <w:tr w:rsidR="00A34396" w:rsidRPr="00047EAB" w:rsidTr="00A038F7">
        <w:trPr>
          <w:trHeight w:val="259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670" w:type="dxa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Количество рабочих мест МКУ «Управление по делам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7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9</w:t>
            </w:r>
          </w:p>
        </w:tc>
      </w:tr>
      <w:tr w:rsidR="00A34396" w:rsidRPr="00047EAB" w:rsidTr="00A038F7">
        <w:trPr>
          <w:trHeight w:val="259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5" w:type="dxa"/>
            <w:gridSpan w:val="10"/>
          </w:tcPr>
          <w:p w:rsidR="00A34396" w:rsidRPr="00047EAB" w:rsidRDefault="00A34396" w:rsidP="00A038F7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Задача № 2: Подготовка и содержание в готовности необходимых сил и средств для защиты населения и территорий от чрезвычайных ситуаций</w:t>
            </w:r>
          </w:p>
        </w:tc>
      </w:tr>
      <w:tr w:rsidR="00A34396" w:rsidRPr="00047EAB" w:rsidTr="00A038F7">
        <w:trPr>
          <w:trHeight w:val="263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670" w:type="dxa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7EAB">
              <w:rPr>
                <w:rFonts w:ascii="Times New Roman" w:hAnsi="Times New Roman" w:cs="Times New Roman"/>
              </w:rPr>
              <w:t>1</w:t>
            </w:r>
            <w:r w:rsidRPr="00047EA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17</w:t>
            </w:r>
          </w:p>
        </w:tc>
      </w:tr>
      <w:tr w:rsidR="00A34396" w:rsidRPr="00047EAB" w:rsidTr="00A038F7">
        <w:trPr>
          <w:trHeight w:val="263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5" w:type="dxa"/>
            <w:gridSpan w:val="10"/>
          </w:tcPr>
          <w:p w:rsidR="00A34396" w:rsidRPr="00047EAB" w:rsidRDefault="00A34396" w:rsidP="00A038F7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Задача № 3: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A34396" w:rsidRPr="00047EAB" w:rsidTr="00A038F7">
        <w:trPr>
          <w:trHeight w:val="263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670" w:type="dxa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Разработка плана гражданской обороны и защиты населения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</w:tr>
      <w:tr w:rsidR="00A34396" w:rsidRPr="00047EAB" w:rsidTr="00A038F7">
        <w:trPr>
          <w:trHeight w:val="263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670" w:type="dxa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</w:tr>
      <w:tr w:rsidR="00A34396" w:rsidRPr="00047EAB" w:rsidTr="00A038F7">
        <w:trPr>
          <w:trHeight w:val="697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670" w:type="dxa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Разработка Паспорта безопасности территории муниципального образования Брюховецкий район Краснодарского края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0</w:t>
            </w:r>
          </w:p>
        </w:tc>
      </w:tr>
      <w:tr w:rsidR="00A34396" w:rsidRPr="00047EAB" w:rsidTr="00A038F7">
        <w:trPr>
          <w:trHeight w:val="263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4</w:t>
            </w:r>
          </w:p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0"/>
          </w:tcPr>
          <w:p w:rsidR="00A34396" w:rsidRPr="00047EAB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Задача № 4: Оперативное реагирование на происшествия и чрезвычайные ситуации</w:t>
            </w:r>
          </w:p>
        </w:tc>
      </w:tr>
      <w:tr w:rsidR="00A34396" w:rsidRPr="00047EAB" w:rsidTr="00A038F7">
        <w:trPr>
          <w:trHeight w:val="263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0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7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0" w:type="dxa"/>
            <w:gridSpan w:val="3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9</w:t>
            </w:r>
          </w:p>
        </w:tc>
      </w:tr>
      <w:tr w:rsidR="00A34396" w:rsidRPr="00047EAB" w:rsidTr="00A038F7">
        <w:trPr>
          <w:trHeight w:val="263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670" w:type="dxa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Количество рабочих мест в МКУ «СЦ – ЕДДС 112 МО Брюховецкий район»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7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30" w:type="dxa"/>
            <w:gridSpan w:val="3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17</w:t>
            </w:r>
          </w:p>
        </w:tc>
      </w:tr>
      <w:tr w:rsidR="00A34396" w:rsidRPr="00047EAB" w:rsidTr="00A038F7">
        <w:trPr>
          <w:trHeight w:val="263"/>
          <w:tblHeader/>
        </w:trPr>
        <w:tc>
          <w:tcPr>
            <w:tcW w:w="709" w:type="dxa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670" w:type="dxa"/>
          </w:tcPr>
          <w:p w:rsidR="00A34396" w:rsidRPr="00047EAB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Приобретение, хранение и восполнение резерва материальных ресурсов в области гражданской обороны и защиты населения от чрезвычайных ситуаций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A34396" w:rsidRPr="00047EAB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7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674,8</w:t>
            </w:r>
          </w:p>
        </w:tc>
        <w:tc>
          <w:tcPr>
            <w:tcW w:w="1530" w:type="dxa"/>
            <w:gridSpan w:val="3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531,2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531,2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  <w:vAlign w:val="center"/>
          </w:tcPr>
          <w:p w:rsidR="00A34396" w:rsidRPr="00047EAB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047EAB">
              <w:rPr>
                <w:rFonts w:ascii="Times New Roman" w:hAnsi="Times New Roman" w:cs="Times New Roman"/>
              </w:rPr>
              <w:t>550,0</w:t>
            </w:r>
          </w:p>
        </w:tc>
      </w:tr>
    </w:tbl>
    <w:p w:rsidR="00A34396" w:rsidRPr="00A34396" w:rsidRDefault="00A34396" w:rsidP="00A34396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Значение показателей 1.1, 2.1, 4.1 определяются согласно штатным расписаниям, утвержденным приказами начальника МКУ «Управление по делам ГО и ЧС Брюховецкого района», начальника МКУ «Аварийно-спасательный отряд Брюховецкого района», МКУ «СЦ – ЕДДС 112 МО Брюховецкий район» (предоставляются отделами кадров муниципальных казенных учреждений).</w:t>
      </w:r>
    </w:p>
    <w:p w:rsidR="00A34396" w:rsidRPr="00A34396" w:rsidRDefault="00A34396" w:rsidP="00A34396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Срок реализации подпрограммы: 2023 – 2027 годы.</w:t>
      </w:r>
    </w:p>
    <w:p w:rsidR="00A34396" w:rsidRPr="00A34396" w:rsidRDefault="00A34396" w:rsidP="00A34396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Подпрограмма реализуется в один этап.</w:t>
      </w:r>
    </w:p>
    <w:p w:rsidR="00A34396" w:rsidRPr="00A34396" w:rsidRDefault="00A34396" w:rsidP="00A34396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396" w:rsidRPr="00A34396" w:rsidRDefault="00A34396" w:rsidP="00A34396">
      <w:pPr>
        <w:spacing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b/>
          <w:sz w:val="28"/>
          <w:szCs w:val="28"/>
        </w:rPr>
        <w:t>2.</w:t>
      </w:r>
      <w:r w:rsidRPr="00A34396">
        <w:rPr>
          <w:rFonts w:ascii="Times New Roman" w:hAnsi="Times New Roman" w:cs="Times New Roman"/>
          <w:sz w:val="28"/>
          <w:szCs w:val="28"/>
        </w:rPr>
        <w:t xml:space="preserve"> </w:t>
      </w:r>
      <w:r w:rsidRPr="00A34396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  <w:r w:rsidRPr="00A343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396" w:rsidRPr="00A34396" w:rsidRDefault="00A65A4F" w:rsidP="00A34396">
      <w:pPr>
        <w:spacing w:line="317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A34396" w:rsidRPr="00A34396">
        <w:rPr>
          <w:rFonts w:ascii="Times New Roman" w:hAnsi="Times New Roman" w:cs="Times New Roman"/>
          <w:sz w:val="28"/>
          <w:szCs w:val="28"/>
        </w:rPr>
        <w:t xml:space="preserve">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A34396" w:rsidRPr="00960939" w:rsidTr="00A038F7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Наименование </w:t>
            </w: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Объем финансирования,</w:t>
            </w:r>
          </w:p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всего</w:t>
            </w:r>
          </w:p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(тыс. руб.)</w:t>
            </w: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Непосредственный</w:t>
            </w:r>
          </w:p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34396" w:rsidRPr="00960939" w:rsidRDefault="00A34396" w:rsidP="00A038F7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Участник </w:t>
            </w:r>
          </w:p>
          <w:p w:rsidR="00A34396" w:rsidRPr="00960939" w:rsidRDefault="00A34396" w:rsidP="00A038F7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подпрограммы </w:t>
            </w:r>
          </w:p>
        </w:tc>
      </w:tr>
      <w:tr w:rsidR="00A34396" w:rsidRPr="00960939" w:rsidTr="00A038F7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2027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34396" w:rsidRPr="00960939" w:rsidRDefault="00A34396" w:rsidP="00A038F7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</w:tr>
    </w:tbl>
    <w:p w:rsidR="00A34396" w:rsidRPr="00960939" w:rsidRDefault="00A34396" w:rsidP="00A34396">
      <w:pPr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0"/>
        <w:gridCol w:w="1136"/>
        <w:gridCol w:w="1246"/>
        <w:gridCol w:w="1164"/>
        <w:gridCol w:w="1134"/>
        <w:gridCol w:w="1134"/>
        <w:gridCol w:w="1133"/>
        <w:gridCol w:w="993"/>
        <w:gridCol w:w="141"/>
        <w:gridCol w:w="1560"/>
        <w:gridCol w:w="142"/>
        <w:gridCol w:w="1984"/>
      </w:tblGrid>
      <w:tr w:rsidR="00A34396" w:rsidRPr="00960939" w:rsidTr="00A038F7">
        <w:trPr>
          <w:trHeight w:val="337"/>
          <w:tblHeader/>
        </w:trPr>
        <w:tc>
          <w:tcPr>
            <w:tcW w:w="709" w:type="dxa"/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0" w:type="dxa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11</w:t>
            </w:r>
          </w:p>
        </w:tc>
      </w:tr>
      <w:tr w:rsidR="00A34396" w:rsidRPr="00960939" w:rsidTr="00A038F7">
        <w:tc>
          <w:tcPr>
            <w:tcW w:w="709" w:type="dxa"/>
            <w:shd w:val="clear" w:color="auto" w:fill="auto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17" w:type="dxa"/>
            <w:gridSpan w:val="12"/>
          </w:tcPr>
          <w:p w:rsidR="00A34396" w:rsidRPr="00960939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960939">
              <w:rPr>
                <w:rFonts w:ascii="Times New Roman" w:hAnsi="Times New Roman" w:cs="Times New Roman"/>
              </w:rPr>
              <w:br/>
              <w:t>ликвидация их последствий</w:t>
            </w:r>
          </w:p>
        </w:tc>
      </w:tr>
      <w:tr w:rsidR="00A34396" w:rsidRPr="00960939" w:rsidTr="00A038F7">
        <w:tc>
          <w:tcPr>
            <w:tcW w:w="709" w:type="dxa"/>
            <w:shd w:val="clear" w:color="auto" w:fill="auto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317" w:type="dxa"/>
            <w:gridSpan w:val="12"/>
          </w:tcPr>
          <w:p w:rsidR="00A34396" w:rsidRPr="00960939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960939">
              <w:rPr>
                <w:rFonts w:ascii="Times New Roman" w:hAnsi="Times New Roman" w:cs="Times New Roman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A34396" w:rsidRPr="00960939" w:rsidTr="00A038F7">
        <w:trPr>
          <w:trHeight w:val="1419"/>
        </w:trPr>
        <w:tc>
          <w:tcPr>
            <w:tcW w:w="709" w:type="dxa"/>
            <w:vMerge w:val="restart"/>
            <w:shd w:val="clear" w:color="auto" w:fill="auto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правоохранительными органами»</w:t>
            </w: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29912,9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5491,3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5659,2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5982,8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6389,8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6389,8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34396" w:rsidRPr="00960939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Способность ускоренного реагирования на ЧС и оперативное решение вопросов, связанных с предупреждением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34396" w:rsidRPr="00960939" w:rsidRDefault="00A34396" w:rsidP="00A038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960939">
              <w:rPr>
                <w:rFonts w:ascii="Times New Roman" w:eastAsia="Calibri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A34396" w:rsidRPr="00960939" w:rsidRDefault="00A34396" w:rsidP="00A038F7">
            <w:pPr>
              <w:jc w:val="both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 xml:space="preserve">МКУ «Управление по делам ГО и ЧС Брюховецкого района» </w:t>
            </w:r>
            <w:r w:rsidRPr="00960939">
              <w:rPr>
                <w:rFonts w:ascii="Times New Roman" w:eastAsia="Calibri" w:hAnsi="Times New Roman" w:cs="Times New Roman"/>
              </w:rPr>
              <w:t xml:space="preserve">- получатель субсидий </w:t>
            </w:r>
          </w:p>
        </w:tc>
      </w:tr>
      <w:tr w:rsidR="00A34396" w:rsidRPr="00960939" w:rsidTr="00A038F7">
        <w:trPr>
          <w:trHeight w:val="1418"/>
        </w:trPr>
        <w:tc>
          <w:tcPr>
            <w:tcW w:w="709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29912,9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5491,3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5659,2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5982,8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6389,8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6389,8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34396" w:rsidRPr="00960939" w:rsidTr="00A038F7">
        <w:tc>
          <w:tcPr>
            <w:tcW w:w="709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317" w:type="dxa"/>
            <w:gridSpan w:val="12"/>
            <w:shd w:val="clear" w:color="auto" w:fill="FFFFFF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 xml:space="preserve">Задача № 2: Подготовка и содержание в готовности необходимых сил и средств для защиты населения и территорий </w:t>
            </w:r>
            <w:r w:rsidRPr="00960939">
              <w:rPr>
                <w:rFonts w:ascii="Times New Roman" w:hAnsi="Times New Roman" w:cs="Times New Roman"/>
              </w:rPr>
              <w:br/>
              <w:t>от чрезвычайных ситуаций</w:t>
            </w:r>
          </w:p>
        </w:tc>
      </w:tr>
      <w:tr w:rsidR="00A34396" w:rsidRPr="00960939" w:rsidTr="00A038F7">
        <w:trPr>
          <w:trHeight w:val="547"/>
        </w:trPr>
        <w:tc>
          <w:tcPr>
            <w:tcW w:w="709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Содержание муниципального казенного учреждения «Аварийно-спасательный отряд Брюховецкого района»</w:t>
            </w: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60081,9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10087,3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11150,3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12212,9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13315,7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13315,7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Способность ускоренного реагирования на ЧС и оперативное решение вопросов, связанных с предупреждением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939">
              <w:rPr>
                <w:rFonts w:ascii="Times New Roman" w:eastAsia="Calibri" w:hAnsi="Times New Roman" w:cs="Times New Roman"/>
              </w:rPr>
              <w:t>Администрация муниципального образования Брюховецкий район – главный распорядитель;</w:t>
            </w:r>
          </w:p>
          <w:p w:rsidR="00A34396" w:rsidRDefault="00A34396" w:rsidP="00A038F7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960939">
              <w:rPr>
                <w:rFonts w:ascii="Times New Roman" w:eastAsia="Calibri" w:hAnsi="Times New Roman" w:cs="Times New Roman"/>
              </w:rPr>
              <w:t xml:space="preserve">МКУ </w:t>
            </w:r>
            <w:r w:rsidRPr="00960939">
              <w:rPr>
                <w:rFonts w:ascii="Times New Roman" w:hAnsi="Times New Roman" w:cs="Times New Roman"/>
              </w:rPr>
              <w:t xml:space="preserve">«Аварийно-спасательный отряд Брюховецкого района» - </w:t>
            </w:r>
            <w:r w:rsidRPr="00960939">
              <w:rPr>
                <w:rFonts w:ascii="Times New Roman" w:eastAsia="Calibri" w:hAnsi="Times New Roman" w:cs="Times New Roman"/>
              </w:rPr>
              <w:t>получатель субсидий</w:t>
            </w:r>
          </w:p>
          <w:p w:rsidR="00FF15C5" w:rsidRDefault="00FF15C5" w:rsidP="00A038F7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FF15C5" w:rsidRPr="00FF15C5" w:rsidRDefault="00FF15C5" w:rsidP="00A038F7">
            <w:pPr>
              <w:spacing w:line="21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34396" w:rsidRPr="00960939" w:rsidTr="00A038F7">
        <w:trPr>
          <w:trHeight w:val="941"/>
        </w:trPr>
        <w:tc>
          <w:tcPr>
            <w:tcW w:w="709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60081,9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10087,3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11150,3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12212,9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13315,7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13315,7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34396" w:rsidRPr="00960939" w:rsidTr="00A038F7">
        <w:trPr>
          <w:trHeight w:val="417"/>
        </w:trPr>
        <w:tc>
          <w:tcPr>
            <w:tcW w:w="709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4317" w:type="dxa"/>
            <w:gridSpan w:val="12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939">
              <w:rPr>
                <w:rFonts w:ascii="Times New Roman" w:eastAsia="Calibri" w:hAnsi="Times New Roman" w:cs="Times New Roman"/>
              </w:rPr>
              <w:t>Задача № 3: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A34396" w:rsidRPr="00960939" w:rsidTr="00FF15C5">
        <w:trPr>
          <w:trHeight w:val="941"/>
        </w:trPr>
        <w:tc>
          <w:tcPr>
            <w:tcW w:w="709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Разработка плана гражданской обороны и защиты населения муниципального образования Брюховецкий район</w:t>
            </w: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Разработка плана гражданской обороны и защиты населения муниципального образования Брюховецкий район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34396" w:rsidRPr="00960939" w:rsidRDefault="00A34396" w:rsidP="00A038F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60939">
              <w:rPr>
                <w:rFonts w:ascii="Times New Roman" w:eastAsia="Calibri" w:hAnsi="Times New Roman" w:cs="Times New Roman"/>
                <w:color w:val="auto"/>
              </w:rPr>
              <w:t xml:space="preserve">Администрация муниципального образования Брюховецкий район - главный распорядитель </w:t>
            </w: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34396" w:rsidRPr="00960939" w:rsidTr="00FF15C5">
        <w:trPr>
          <w:trHeight w:val="941"/>
        </w:trPr>
        <w:tc>
          <w:tcPr>
            <w:tcW w:w="709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34396" w:rsidRPr="00960939" w:rsidTr="00FF15C5">
        <w:trPr>
          <w:trHeight w:val="1332"/>
        </w:trPr>
        <w:tc>
          <w:tcPr>
            <w:tcW w:w="709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1.3.2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34396" w:rsidRPr="00960939" w:rsidRDefault="00A34396" w:rsidP="00A038F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60939">
              <w:rPr>
                <w:rFonts w:ascii="Times New Roman" w:eastAsia="Calibri" w:hAnsi="Times New Roman" w:cs="Times New Roman"/>
                <w:color w:val="auto"/>
              </w:rPr>
              <w:t xml:space="preserve">Администрация муниципального образования Брюховецкий район - главный распорядитель </w:t>
            </w: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A34396" w:rsidRPr="00960939" w:rsidTr="00FF15C5">
        <w:trPr>
          <w:trHeight w:val="485"/>
        </w:trPr>
        <w:tc>
          <w:tcPr>
            <w:tcW w:w="709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A34396" w:rsidRPr="00960939" w:rsidTr="00FF15C5">
        <w:trPr>
          <w:trHeight w:val="842"/>
        </w:trPr>
        <w:tc>
          <w:tcPr>
            <w:tcW w:w="709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1.3.3</w:t>
            </w: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lastRenderedPageBreak/>
              <w:t xml:space="preserve">Разработка Паспорта безопасности территории </w:t>
            </w:r>
            <w:r w:rsidRPr="00960939">
              <w:rPr>
                <w:rFonts w:ascii="Times New Roman" w:hAnsi="Times New Roman" w:cs="Times New Roman"/>
              </w:rPr>
              <w:lastRenderedPageBreak/>
              <w:t>муниципального образования Брюховецкий район Краснодарского края</w:t>
            </w: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 xml:space="preserve">Разработка Паспорта безопасности </w:t>
            </w:r>
            <w:r w:rsidRPr="00960939">
              <w:rPr>
                <w:rFonts w:ascii="Times New Roman" w:hAnsi="Times New Roman" w:cs="Times New Roman"/>
              </w:rPr>
              <w:lastRenderedPageBreak/>
              <w:t>территории муниципального образования Брюховецкий район Краснодарского края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34396" w:rsidRPr="00960939" w:rsidRDefault="00A34396" w:rsidP="00A038F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60939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Администрация муниципального образования </w:t>
            </w:r>
            <w:r w:rsidRPr="00960939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Брюховецкий район - главный распорядитель </w:t>
            </w:r>
          </w:p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A34396" w:rsidRPr="00960939" w:rsidTr="00FF15C5">
        <w:trPr>
          <w:trHeight w:val="1844"/>
        </w:trPr>
        <w:tc>
          <w:tcPr>
            <w:tcW w:w="709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A34396" w:rsidRPr="00960939" w:rsidTr="00A038F7">
        <w:trPr>
          <w:trHeight w:val="374"/>
        </w:trPr>
        <w:tc>
          <w:tcPr>
            <w:tcW w:w="709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4317" w:type="dxa"/>
            <w:gridSpan w:val="12"/>
            <w:shd w:val="clear" w:color="auto" w:fill="auto"/>
          </w:tcPr>
          <w:p w:rsidR="00A34396" w:rsidRPr="00960939" w:rsidRDefault="00A34396" w:rsidP="00A038F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</w:rPr>
              <w:t>Задача № 4: Оперативное реагирование на происшествия и чрезвычайные ситуации</w:t>
            </w:r>
          </w:p>
        </w:tc>
      </w:tr>
      <w:tr w:rsidR="00A34396" w:rsidRPr="00960939" w:rsidTr="00A038F7">
        <w:trPr>
          <w:trHeight w:val="699"/>
        </w:trPr>
        <w:tc>
          <w:tcPr>
            <w:tcW w:w="709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Содержание МКУ «СЦ – ЕДДС 112 МО Брюховецкий район»</w:t>
            </w: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46390,5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7906,6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8430,0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9334,7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10359,6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10359,6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Ускорение реагирования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организации экстренного реагировани</w:t>
            </w:r>
            <w:r w:rsidRPr="00960939">
              <w:rPr>
                <w:rFonts w:ascii="Times New Roman" w:hAnsi="Times New Roman" w:cs="Times New Roman"/>
              </w:rPr>
              <w:lastRenderedPageBreak/>
              <w:t xml:space="preserve">я в случае чрезвычайных ситуаций, нарушении общественной безопасности на территории района 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939">
              <w:rPr>
                <w:rFonts w:ascii="Times New Roman" w:eastAsia="Calibri" w:hAnsi="Times New Roman" w:cs="Times New Roman"/>
              </w:rPr>
              <w:lastRenderedPageBreak/>
              <w:t>Администрация муниципального образования Брюховецкий район – главный распорядитель;</w:t>
            </w:r>
          </w:p>
          <w:p w:rsidR="00A34396" w:rsidRPr="00960939" w:rsidRDefault="00A34396" w:rsidP="00A038F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</w:rPr>
              <w:t>Муниципальное казённое учреждение муниципального образования Брюховецкий район</w:t>
            </w:r>
            <w:r w:rsidRPr="00960939">
              <w:rPr>
                <w:rFonts w:ascii="Times New Roman" w:hAnsi="Times New Roman" w:cs="Times New Roman"/>
                <w:bCs/>
              </w:rPr>
              <w:t xml:space="preserve"> «Ситуационный центр - единая дежурно-диспетчерская служба 112»</w:t>
            </w:r>
            <w:r w:rsidRPr="00960939">
              <w:rPr>
                <w:rFonts w:ascii="Times New Roman" w:hAnsi="Times New Roman" w:cs="Times New Roman"/>
              </w:rPr>
              <w:t xml:space="preserve"> - </w:t>
            </w:r>
            <w:r w:rsidRPr="00960939">
              <w:rPr>
                <w:rFonts w:ascii="Times New Roman" w:eastAsia="Calibri" w:hAnsi="Times New Roman" w:cs="Times New Roman"/>
              </w:rPr>
              <w:t>получатель субсидий</w:t>
            </w:r>
          </w:p>
        </w:tc>
      </w:tr>
      <w:tr w:rsidR="00A34396" w:rsidRPr="00960939" w:rsidTr="00A038F7">
        <w:trPr>
          <w:trHeight w:val="715"/>
        </w:trPr>
        <w:tc>
          <w:tcPr>
            <w:tcW w:w="709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46390,5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7906,6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8430,0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9334,7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10359,6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10359,6</w:t>
            </w:r>
          </w:p>
        </w:tc>
        <w:tc>
          <w:tcPr>
            <w:tcW w:w="156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34396" w:rsidRPr="00960939" w:rsidTr="00A038F7">
        <w:trPr>
          <w:trHeight w:val="642"/>
        </w:trPr>
        <w:tc>
          <w:tcPr>
            <w:tcW w:w="709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Приобретение, хранение и восполнение резерва материальных ресурсов в области гражданской обороны и защиты населения от чрезвычайных ситуаций</w:t>
            </w: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2287,2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674,8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531,2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531,2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A34396" w:rsidRPr="00960939" w:rsidTr="00A038F7">
        <w:trPr>
          <w:trHeight w:val="374"/>
        </w:trPr>
        <w:tc>
          <w:tcPr>
            <w:tcW w:w="709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2287,2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674,8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531,2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531,2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4396" w:rsidRPr="00960939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  <w:tr w:rsidR="00A34396" w:rsidRPr="00960939" w:rsidTr="00A038F7">
        <w:trPr>
          <w:trHeight w:val="67"/>
        </w:trPr>
        <w:tc>
          <w:tcPr>
            <w:tcW w:w="3259" w:type="dxa"/>
            <w:gridSpan w:val="2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lastRenderedPageBreak/>
              <w:t>Итого:</w:t>
            </w:r>
          </w:p>
        </w:tc>
        <w:tc>
          <w:tcPr>
            <w:tcW w:w="1136" w:type="dxa"/>
            <w:shd w:val="clear" w:color="auto" w:fill="auto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местный бюджет</w:t>
            </w:r>
          </w:p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shd w:val="clear" w:color="auto" w:fill="FFFFFF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138672,5</w:t>
            </w:r>
          </w:p>
        </w:tc>
        <w:tc>
          <w:tcPr>
            <w:tcW w:w="1164" w:type="dxa"/>
            <w:shd w:val="clear" w:color="auto" w:fill="FFFFFF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  <w:color w:val="auto"/>
              </w:rPr>
            </w:pPr>
            <w:r w:rsidRPr="00960939">
              <w:rPr>
                <w:rFonts w:ascii="Times New Roman" w:hAnsi="Times New Roman" w:cs="Times New Roman"/>
                <w:color w:val="auto"/>
              </w:rPr>
              <w:t>24160,0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25770,7</w:t>
            </w:r>
          </w:p>
        </w:tc>
        <w:tc>
          <w:tcPr>
            <w:tcW w:w="1134" w:type="dxa"/>
            <w:shd w:val="clear" w:color="auto" w:fill="FFFFFF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28061,6</w:t>
            </w:r>
          </w:p>
        </w:tc>
        <w:tc>
          <w:tcPr>
            <w:tcW w:w="1133" w:type="dxa"/>
            <w:shd w:val="clear" w:color="auto" w:fill="FFFFFF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30615,1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4396" w:rsidRPr="00960939" w:rsidRDefault="00A34396" w:rsidP="00A038F7">
            <w:pPr>
              <w:rPr>
                <w:rFonts w:ascii="Times New Roman" w:hAnsi="Times New Roman" w:cs="Times New Roman"/>
              </w:rPr>
            </w:pPr>
            <w:r w:rsidRPr="00960939">
              <w:rPr>
                <w:rFonts w:ascii="Times New Roman" w:hAnsi="Times New Roman" w:cs="Times New Roman"/>
              </w:rPr>
              <w:t>30065,1</w:t>
            </w:r>
          </w:p>
        </w:tc>
        <w:tc>
          <w:tcPr>
            <w:tcW w:w="1560" w:type="dxa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34396" w:rsidRPr="00960939" w:rsidRDefault="00A34396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A34396" w:rsidRPr="00A34396" w:rsidRDefault="00A34396" w:rsidP="00A34396">
      <w:p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  <w:sectPr w:rsidR="00A34396" w:rsidRPr="00A34396" w:rsidSect="00A038F7">
          <w:pgSz w:w="16838" w:h="11906" w:orient="landscape"/>
          <w:pgMar w:top="1701" w:right="567" w:bottom="1134" w:left="1134" w:header="709" w:footer="709" w:gutter="0"/>
          <w:cols w:space="708"/>
          <w:docGrid w:linePitch="381"/>
        </w:sectPr>
      </w:pPr>
    </w:p>
    <w:p w:rsidR="00A34396" w:rsidRPr="00A34396" w:rsidRDefault="00A34396" w:rsidP="00A34396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34396">
        <w:rPr>
          <w:rFonts w:ascii="Times New Roman" w:hAnsi="Times New Roman" w:cs="Times New Roman"/>
          <w:b/>
          <w:sz w:val="28"/>
          <w:szCs w:val="28"/>
        </w:rPr>
        <w:lastRenderedPageBreak/>
        <w:t>3. Обоснование ресурсного обеспечения подпрограммы</w:t>
      </w:r>
    </w:p>
    <w:p w:rsidR="00A34396" w:rsidRPr="00A34396" w:rsidRDefault="00A34396" w:rsidP="00A34396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A34396" w:rsidRPr="00A34396" w:rsidRDefault="00A34396" w:rsidP="00A34396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ascii="Times New Roman" w:eastAsia="Trebuchet MS" w:hAnsi="Times New Roman" w:cs="Times New Roman"/>
          <w:kern w:val="1"/>
          <w:sz w:val="28"/>
          <w:szCs w:val="28"/>
        </w:rPr>
      </w:pPr>
      <w:r w:rsidRPr="00A34396">
        <w:rPr>
          <w:rFonts w:ascii="Times New Roman" w:eastAsia="Trebuchet MS" w:hAnsi="Times New Roman" w:cs="Times New Roman"/>
          <w:kern w:val="1"/>
          <w:sz w:val="28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A34396" w:rsidRPr="00A34396" w:rsidRDefault="00A34396" w:rsidP="00A34396">
      <w:pPr>
        <w:autoSpaceDE w:val="0"/>
        <w:autoSpaceDN w:val="0"/>
        <w:adjustRightInd w:val="0"/>
        <w:ind w:right="-1" w:firstLine="851"/>
        <w:jc w:val="right"/>
        <w:outlineLvl w:val="1"/>
        <w:rPr>
          <w:rFonts w:ascii="Times New Roman" w:eastAsia="Trebuchet MS" w:hAnsi="Times New Roman" w:cs="Times New Roman"/>
          <w:kern w:val="1"/>
          <w:sz w:val="28"/>
          <w:szCs w:val="28"/>
        </w:rPr>
      </w:pPr>
      <w:r w:rsidRPr="00A34396">
        <w:rPr>
          <w:rFonts w:ascii="Times New Roman" w:eastAsia="Trebuchet MS" w:hAnsi="Times New Roman" w:cs="Times New Roman"/>
          <w:kern w:val="1"/>
          <w:sz w:val="28"/>
          <w:szCs w:val="28"/>
        </w:rPr>
        <w:t xml:space="preserve">       </w:t>
      </w:r>
      <w:r w:rsidR="00A65A4F">
        <w:rPr>
          <w:rFonts w:ascii="Times New Roman" w:eastAsia="Trebuchet MS" w:hAnsi="Times New Roman" w:cs="Times New Roman"/>
          <w:kern w:val="1"/>
          <w:sz w:val="28"/>
          <w:szCs w:val="28"/>
        </w:rPr>
        <w:t xml:space="preserve">Таблица </w:t>
      </w:r>
      <w:r w:rsidRPr="00A34396">
        <w:rPr>
          <w:rFonts w:ascii="Times New Roman" w:eastAsia="Trebuchet MS" w:hAnsi="Times New Roman" w:cs="Times New Roman"/>
          <w:kern w:val="1"/>
          <w:sz w:val="28"/>
          <w:szCs w:val="28"/>
        </w:rPr>
        <w:t>3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992"/>
        <w:gridCol w:w="1134"/>
        <w:gridCol w:w="1105"/>
        <w:gridCol w:w="1021"/>
        <w:gridCol w:w="1134"/>
        <w:gridCol w:w="1106"/>
        <w:gridCol w:w="1275"/>
      </w:tblGrid>
      <w:tr w:rsidR="00A34396" w:rsidRPr="00A34396" w:rsidTr="00A038F7">
        <w:tc>
          <w:tcPr>
            <w:tcW w:w="173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Общий объём финансирования (тыс.</w:t>
            </w:r>
          </w:p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396" w:rsidRPr="00A34396" w:rsidTr="00A038F7">
        <w:tc>
          <w:tcPr>
            <w:tcW w:w="17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20</w:t>
            </w:r>
            <w:r w:rsidRPr="00A34396">
              <w:rPr>
                <w:rFonts w:ascii="Times New Roman" w:hAnsi="Times New Roman" w:cs="Times New Roman"/>
                <w:lang w:val="en-US"/>
              </w:rPr>
              <w:t>23</w:t>
            </w:r>
            <w:r w:rsidRPr="00A34396">
              <w:rPr>
                <w:rFonts w:ascii="Times New Roman" w:hAnsi="Times New Roman" w:cs="Times New Roman"/>
              </w:rPr>
              <w:t xml:space="preserve"> </w:t>
            </w:r>
          </w:p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4396">
              <w:rPr>
                <w:rFonts w:ascii="Times New Roman" w:hAnsi="Times New Roman" w:cs="Times New Roman"/>
              </w:rPr>
              <w:t>20</w:t>
            </w:r>
            <w:r w:rsidRPr="00A34396">
              <w:rPr>
                <w:rFonts w:ascii="Times New Roman" w:hAnsi="Times New Roman" w:cs="Times New Roman"/>
                <w:lang w:val="en-US"/>
              </w:rPr>
              <w:t>24</w:t>
            </w:r>
          </w:p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202</w:t>
            </w:r>
            <w:r w:rsidRPr="00A34396">
              <w:rPr>
                <w:rFonts w:ascii="Times New Roman" w:hAnsi="Times New Roman" w:cs="Times New Roman"/>
                <w:lang w:val="en-US"/>
              </w:rPr>
              <w:t>5</w:t>
            </w:r>
            <w:r w:rsidRPr="00A34396">
              <w:rPr>
                <w:rFonts w:ascii="Times New Roman" w:hAnsi="Times New Roman" w:cs="Times New Roman"/>
              </w:rPr>
              <w:t xml:space="preserve"> </w:t>
            </w:r>
          </w:p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202</w:t>
            </w:r>
            <w:r w:rsidRPr="00A34396">
              <w:rPr>
                <w:rFonts w:ascii="Times New Roman" w:hAnsi="Times New Roman" w:cs="Times New Roman"/>
                <w:lang w:val="en-US"/>
              </w:rPr>
              <w:t>6</w:t>
            </w:r>
            <w:r w:rsidRPr="00A34396">
              <w:rPr>
                <w:rFonts w:ascii="Times New Roman" w:hAnsi="Times New Roman" w:cs="Times New Roman"/>
              </w:rPr>
              <w:t xml:space="preserve"> </w:t>
            </w:r>
          </w:p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202</w:t>
            </w:r>
            <w:r w:rsidRPr="00A34396">
              <w:rPr>
                <w:rFonts w:ascii="Times New Roman" w:hAnsi="Times New Roman" w:cs="Times New Roman"/>
                <w:lang w:val="en-US"/>
              </w:rPr>
              <w:t>7</w:t>
            </w:r>
            <w:r w:rsidRPr="00A34396">
              <w:rPr>
                <w:rFonts w:ascii="Times New Roman" w:hAnsi="Times New Roman" w:cs="Times New Roman"/>
              </w:rPr>
              <w:t xml:space="preserve"> </w:t>
            </w:r>
          </w:p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год</w:t>
            </w:r>
          </w:p>
        </w:tc>
      </w:tr>
      <w:tr w:rsidR="00A34396" w:rsidRPr="00A34396" w:rsidTr="00A038F7">
        <w:trPr>
          <w:trHeight w:val="347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8</w:t>
            </w:r>
          </w:p>
        </w:tc>
      </w:tr>
      <w:tr w:rsidR="00A34396" w:rsidRPr="00A34396" w:rsidTr="00A038F7">
        <w:trPr>
          <w:trHeight w:val="1739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4396">
              <w:rPr>
                <w:rFonts w:ascii="Times New Roman" w:hAnsi="Times New Roman" w:cs="Times New Roman"/>
                <w:color w:val="auto"/>
              </w:rPr>
              <w:t>138672,5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4396">
              <w:rPr>
                <w:rFonts w:ascii="Times New Roman" w:hAnsi="Times New Roman" w:cs="Times New Roman"/>
                <w:color w:val="auto"/>
              </w:rPr>
              <w:t>24160,0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25770,7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28061,6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30615,1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30065,1</w:t>
            </w:r>
          </w:p>
        </w:tc>
      </w:tr>
      <w:tr w:rsidR="00A34396" w:rsidRPr="00A34396" w:rsidTr="00A038F7">
        <w:trPr>
          <w:trHeight w:val="349"/>
        </w:trPr>
        <w:tc>
          <w:tcPr>
            <w:tcW w:w="1730" w:type="dxa"/>
            <w:tcBorders>
              <w:top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4396">
              <w:rPr>
                <w:rFonts w:ascii="Times New Roman" w:hAnsi="Times New Roman" w:cs="Times New Roman"/>
                <w:color w:val="auto"/>
              </w:rPr>
              <w:t>138672,5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34396">
              <w:rPr>
                <w:rFonts w:ascii="Times New Roman" w:hAnsi="Times New Roman" w:cs="Times New Roman"/>
                <w:color w:val="auto"/>
              </w:rPr>
              <w:t>24160,0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25770,7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28061,6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30615,1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34396" w:rsidRPr="00A34396" w:rsidRDefault="00A34396" w:rsidP="00A038F7">
            <w:pPr>
              <w:jc w:val="center"/>
              <w:rPr>
                <w:rFonts w:ascii="Times New Roman" w:hAnsi="Times New Roman" w:cs="Times New Roman"/>
              </w:rPr>
            </w:pPr>
            <w:r w:rsidRPr="00A34396">
              <w:rPr>
                <w:rFonts w:ascii="Times New Roman" w:hAnsi="Times New Roman" w:cs="Times New Roman"/>
              </w:rPr>
              <w:t>30065,1</w:t>
            </w:r>
          </w:p>
        </w:tc>
      </w:tr>
    </w:tbl>
    <w:p w:rsidR="00A34396" w:rsidRPr="00A34396" w:rsidRDefault="00A34396" w:rsidP="00A34396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34396" w:rsidRPr="00A34396" w:rsidRDefault="00A34396" w:rsidP="00A34396">
      <w:pPr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Основными направлениями финансирования расходов являются:</w:t>
      </w:r>
    </w:p>
    <w:p w:rsidR="00A34396" w:rsidRPr="00A34396" w:rsidRDefault="00A34396" w:rsidP="00A34396">
      <w:pPr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правоохранительными органами».</w:t>
      </w:r>
    </w:p>
    <w:p w:rsidR="00A34396" w:rsidRPr="00A34396" w:rsidRDefault="00A34396" w:rsidP="00A34396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A34396" w:rsidRPr="00A34396" w:rsidRDefault="00A34396" w:rsidP="00A34396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Определение потребности в финансовых ресурсах основано на предварительных расчетах бюджетных смет</w:t>
      </w:r>
      <w:r w:rsidRPr="00A3439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A34396">
        <w:rPr>
          <w:rFonts w:ascii="Times New Roman" w:hAnsi="Times New Roman" w:cs="Times New Roman"/>
          <w:sz w:val="28"/>
          <w:szCs w:val="28"/>
        </w:rPr>
        <w:t>утвержденных начальником МКУ «Управление по делам ГО и ЧС Брюховецкого района» и начальником МКУ «Аварийно-спасательный отряд Брюховецкого района».</w:t>
      </w:r>
    </w:p>
    <w:p w:rsidR="00A34396" w:rsidRPr="00A34396" w:rsidRDefault="00A34396" w:rsidP="00A34396">
      <w:pPr>
        <w:tabs>
          <w:tab w:val="num" w:pos="567"/>
        </w:tabs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 xml:space="preserve">3. </w:t>
      </w:r>
      <w:r w:rsidRPr="00A34396">
        <w:rPr>
          <w:rFonts w:ascii="Times New Roman" w:hAnsi="Times New Roman" w:cs="Times New Roman"/>
          <w:color w:val="auto"/>
          <w:sz w:val="28"/>
          <w:szCs w:val="28"/>
        </w:rPr>
        <w:t>Разработка плана гражданской обороны и защиты населения муниципального образования Брюховецкий район.</w:t>
      </w:r>
    </w:p>
    <w:p w:rsidR="00A34396" w:rsidRPr="00A34396" w:rsidRDefault="00A34396" w:rsidP="00A34396">
      <w:pPr>
        <w:tabs>
          <w:tab w:val="num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 xml:space="preserve">План гражданской обороны и защиты населения определяет объем, организацию, порядок, способы и сроки выполнения мероприятий по приведению в готовность гражданской обороны при переводе ее с мирного на </w:t>
      </w:r>
      <w:r w:rsidRPr="00A34396">
        <w:rPr>
          <w:rFonts w:ascii="Times New Roman" w:hAnsi="Times New Roman" w:cs="Times New Roman"/>
          <w:sz w:val="28"/>
          <w:szCs w:val="28"/>
        </w:rPr>
        <w:lastRenderedPageBreak/>
        <w:t>военное время, в ходе ее ведения, а также при возникновении чрезвычайных ситуаций природного и техногенного характера.</w:t>
      </w:r>
    </w:p>
    <w:p w:rsidR="00A34396" w:rsidRPr="00A34396" w:rsidRDefault="00A34396" w:rsidP="00A34396">
      <w:pPr>
        <w:tabs>
          <w:tab w:val="num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4. 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район.</w:t>
      </w:r>
    </w:p>
    <w:p w:rsidR="00A34396" w:rsidRPr="00A34396" w:rsidRDefault="00A34396" w:rsidP="00A34396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439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Плане действий отражена заранее намеченная система деятельности, предусматривающая объем, сроки, порядок и последовательность выполнения мероприятий по предупреждению или снижению негативных последствий чрезвычайных ситуаций, а также по защите населения, территорий, материальных ценностей, и проведению </w:t>
      </w:r>
      <w:r w:rsidRPr="00A34396">
        <w:rPr>
          <w:rFonts w:ascii="Times New Roman" w:hAnsi="Times New Roman" w:cs="Times New Roman"/>
          <w:sz w:val="28"/>
          <w:szCs w:val="28"/>
        </w:rPr>
        <w:t>аварийно-спасательных и других неотложных работ</w:t>
      </w:r>
      <w:r w:rsidRPr="00A3439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 возникновении чрезвычайных ситуаций, привлекаемые для этого силы и средства.</w:t>
      </w:r>
    </w:p>
    <w:p w:rsidR="00A34396" w:rsidRPr="00A34396" w:rsidRDefault="00A34396" w:rsidP="00A34396">
      <w:pPr>
        <w:tabs>
          <w:tab w:val="num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5. Разработка Паспорта безопасности территории муниципального образования Брюховецкий район Краснодарского края.</w:t>
      </w:r>
    </w:p>
    <w:p w:rsidR="00A34396" w:rsidRPr="00A34396" w:rsidRDefault="00A34396" w:rsidP="00A34396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4396">
        <w:rPr>
          <w:rFonts w:ascii="Times New Roman" w:eastAsia="Times New Roman" w:hAnsi="Times New Roman" w:cs="Times New Roman"/>
          <w:color w:val="auto"/>
          <w:sz w:val="28"/>
          <w:szCs w:val="28"/>
        </w:rPr>
        <w:t>Нормативно-методический и технический документ, в котором содержится система показателей, характеризующих вероятную опасность возникновения на территории техногенных и природных чрезвычайных ситуаций, дающих прогноз возможного ущерба и перечень мероприятий по ликвидации их последствий, позволяющих органам исполнительной власти, административно-территориальным (хозяйственным) единицам постоянно оценивать состояние безопасности населения, объектов экономики, природной среды с учетом прогнозируемой обстановки и принимать адекватные решения по предупреждению чрезвычайных ситуаций.</w:t>
      </w:r>
    </w:p>
    <w:p w:rsidR="00A34396" w:rsidRPr="00A34396" w:rsidRDefault="00A34396" w:rsidP="00A34396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439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6. </w:t>
      </w:r>
      <w:r w:rsidRPr="00A34396">
        <w:rPr>
          <w:rFonts w:ascii="Times New Roman" w:hAnsi="Times New Roman" w:cs="Times New Roman"/>
          <w:sz w:val="28"/>
          <w:szCs w:val="28"/>
        </w:rPr>
        <w:t>Содержание МКУ «СЦ – ЕДДС 112 МО Брюховецкий район»</w:t>
      </w:r>
      <w:r w:rsidRPr="00A34396">
        <w:rPr>
          <w:rFonts w:ascii="Times New Roman" w:hAnsi="Times New Roman" w:cs="Times New Roman"/>
          <w:bCs/>
          <w:sz w:val="28"/>
          <w:szCs w:val="28"/>
        </w:rPr>
        <w:t>.</w:t>
      </w:r>
    </w:p>
    <w:p w:rsidR="00A34396" w:rsidRPr="00A34396" w:rsidRDefault="00A34396" w:rsidP="00A34396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Определение потребности в финансовых ресурсах основано на предварительных расчетах бюджетных смет</w:t>
      </w:r>
      <w:r w:rsidRPr="00A3439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A34396">
        <w:rPr>
          <w:rFonts w:ascii="Times New Roman" w:hAnsi="Times New Roman" w:cs="Times New Roman"/>
          <w:sz w:val="28"/>
          <w:szCs w:val="28"/>
        </w:rPr>
        <w:t>утвержденных начальником МКУ «СЦ – ЕДДС 112 МО Брюховецкий район».</w:t>
      </w:r>
    </w:p>
    <w:p w:rsidR="00A34396" w:rsidRPr="00A34396" w:rsidRDefault="00A34396" w:rsidP="00A34396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 xml:space="preserve">7. Приобретение, хранение и восполнение резерва материальных ресурсов в области гражданской обороны и защиты населения от чрезвычайных ситуаций </w:t>
      </w:r>
    </w:p>
    <w:p w:rsidR="00A34396" w:rsidRPr="00A34396" w:rsidRDefault="00A34396" w:rsidP="00A34396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Ускорение реагирования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организации экстренного реагирования в случае чрезвычайных ситуаций, нарушении общественной безопасности на территории района.</w:t>
      </w:r>
    </w:p>
    <w:p w:rsidR="00A34396" w:rsidRPr="00A34396" w:rsidRDefault="00A34396" w:rsidP="00A34396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396" w:rsidRPr="00A34396" w:rsidRDefault="00A34396" w:rsidP="00A34396">
      <w:pPr>
        <w:tabs>
          <w:tab w:val="num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96">
        <w:rPr>
          <w:rFonts w:ascii="Times New Roman" w:hAnsi="Times New Roman" w:cs="Times New Roman"/>
          <w:b/>
          <w:sz w:val="28"/>
          <w:szCs w:val="28"/>
        </w:rPr>
        <w:t>4. Механизм реализации подпрограммы</w:t>
      </w:r>
    </w:p>
    <w:p w:rsidR="00A34396" w:rsidRPr="00A34396" w:rsidRDefault="00A34396" w:rsidP="00A343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396" w:rsidRPr="00A34396" w:rsidRDefault="00A34396" w:rsidP="00A34396">
      <w:pPr>
        <w:pStyle w:val="af0"/>
        <w:ind w:firstLine="709"/>
        <w:rPr>
          <w:rFonts w:ascii="Times New Roman" w:hAnsi="Times New Roman" w:cs="Times New Roman"/>
          <w:szCs w:val="28"/>
        </w:rPr>
      </w:pPr>
      <w:r w:rsidRPr="00A34396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A34396">
        <w:rPr>
          <w:rFonts w:ascii="Times New Roman" w:hAnsi="Times New Roman" w:cs="Times New Roman"/>
          <w:szCs w:val="28"/>
        </w:rPr>
        <w:t>я</w:t>
      </w:r>
      <w:r w:rsidRPr="00A34396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A34396">
        <w:rPr>
          <w:rFonts w:ascii="Times New Roman" w:hAnsi="Times New Roman" w:cs="Times New Roman"/>
          <w:szCs w:val="28"/>
        </w:rPr>
        <w:t>о</w:t>
      </w:r>
      <w:r w:rsidRPr="00A34396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A34396" w:rsidRPr="00A34396" w:rsidRDefault="00A34396" w:rsidP="00A343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lastRenderedPageBreak/>
        <w:t>Контроль за реализацией подпрограммы осуществляет заместитель главы муниципального образования Брюховецкий район, курирующий направление гражданской обороны и чрезвычайных ситуаций.</w:t>
      </w:r>
    </w:p>
    <w:p w:rsidR="00A34396" w:rsidRPr="00A34396" w:rsidRDefault="00A34396" w:rsidP="00A3439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 xml:space="preserve">Координацию мероприятий подпрограммы осуществляет отдел гражданской обороны и чрезвычайных ситуаций администрации муниципального образования Брюховецкий район, который, в том числе: </w:t>
      </w:r>
    </w:p>
    <w:p w:rsidR="00A34396" w:rsidRPr="00A34396" w:rsidRDefault="00A34396" w:rsidP="00A3439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 </w:t>
      </w:r>
    </w:p>
    <w:p w:rsidR="00A34396" w:rsidRPr="00A34396" w:rsidRDefault="00A34396" w:rsidP="00A3439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A34396" w:rsidRPr="00A34396" w:rsidRDefault="00A34396" w:rsidP="00A3439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предоставляет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A34396" w:rsidRPr="00A34396" w:rsidRDefault="00A34396" w:rsidP="00A3439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A34396" w:rsidRPr="00A34396" w:rsidRDefault="00A34396" w:rsidP="00A343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6">
        <w:rPr>
          <w:rFonts w:ascii="Times New Roman" w:hAnsi="Times New Roman" w:cs="Times New Roman"/>
          <w:sz w:val="28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анализа эффективности программных мероприятий.</w:t>
      </w:r>
    </w:p>
    <w:p w:rsidR="00A34396" w:rsidRDefault="00A34396" w:rsidP="00A3439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396">
        <w:rPr>
          <w:rFonts w:ascii="Times New Roman" w:hAnsi="Times New Roman" w:cs="Times New Roman"/>
          <w:sz w:val="28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следующего за отчетным годом, предоставляется координатору муниципальной программы.».</w:t>
      </w:r>
    </w:p>
    <w:p w:rsidR="006B4B20" w:rsidRPr="006B4B20" w:rsidRDefault="006B4B20" w:rsidP="006B4B2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3. Приложение 2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6B4B20" w:rsidRPr="006B4B20" w:rsidRDefault="006B4B20" w:rsidP="006B4B20">
      <w:pPr>
        <w:ind w:left="5245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6B4B20" w:rsidRPr="006B4B20" w:rsidRDefault="006B4B20" w:rsidP="006B4B20">
      <w:pPr>
        <w:ind w:left="5245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B4B20" w:rsidRPr="006B4B20" w:rsidRDefault="006B4B20" w:rsidP="006B4B20">
      <w:pPr>
        <w:ind w:left="5245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4B20" w:rsidRPr="006B4B20" w:rsidRDefault="006B4B20" w:rsidP="006B4B20">
      <w:pPr>
        <w:ind w:left="5245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6B4B20" w:rsidRPr="006B4B20" w:rsidRDefault="006B4B20" w:rsidP="006B4B20">
      <w:pPr>
        <w:ind w:left="5245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</w:p>
    <w:p w:rsidR="006B4B20" w:rsidRPr="006B4B20" w:rsidRDefault="006B4B20" w:rsidP="006B4B20">
      <w:pPr>
        <w:ind w:left="5245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 xml:space="preserve">населения в муниципальном </w:t>
      </w:r>
    </w:p>
    <w:p w:rsidR="006B4B20" w:rsidRPr="006B4B20" w:rsidRDefault="006B4B20" w:rsidP="006B4B20">
      <w:pPr>
        <w:ind w:left="5245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образовании Брюховецкий район»</w:t>
      </w:r>
    </w:p>
    <w:p w:rsidR="006B4B20" w:rsidRPr="006B4B20" w:rsidRDefault="006B4B20" w:rsidP="006B4B20">
      <w:pPr>
        <w:autoSpaceDE w:val="0"/>
        <w:autoSpaceDN w:val="0"/>
        <w:adjustRightInd w:val="0"/>
        <w:ind w:left="5245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на 2023-2027 годы»</w:t>
      </w:r>
    </w:p>
    <w:p w:rsidR="006B4B20" w:rsidRPr="006B4B20" w:rsidRDefault="006B4B20" w:rsidP="006B4B20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6B4B20" w:rsidRPr="006B4B20" w:rsidRDefault="006B4B20" w:rsidP="006B4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6B4B20" w:rsidRPr="006B4B20" w:rsidRDefault="006B4B20" w:rsidP="006B4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t xml:space="preserve">«Создание системы комплексного обеспечения безопасности </w:t>
      </w:r>
    </w:p>
    <w:p w:rsidR="006B4B20" w:rsidRPr="006B4B20" w:rsidRDefault="006B4B20" w:rsidP="006B4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t>жизнедеятельности муниципального образования Брюховецкий район»</w:t>
      </w:r>
    </w:p>
    <w:p w:rsidR="006B4B20" w:rsidRPr="006B4B20" w:rsidRDefault="006B4B20" w:rsidP="006B4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B20" w:rsidRPr="006B4B20" w:rsidRDefault="006B4B20" w:rsidP="006B4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B4B20" w:rsidRPr="006B4B20" w:rsidRDefault="006B4B20" w:rsidP="006B4B2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t xml:space="preserve">подпрограммы «Создание системы комплексного обеспечения </w:t>
      </w:r>
    </w:p>
    <w:p w:rsidR="006B4B20" w:rsidRPr="006B4B20" w:rsidRDefault="006B4B20" w:rsidP="006B4B2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t xml:space="preserve">безопасности жизнедеятельности муниципального образования </w:t>
      </w:r>
    </w:p>
    <w:p w:rsidR="006B4B20" w:rsidRPr="006B4B20" w:rsidRDefault="006B4B20" w:rsidP="006B4B2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t>Брюховецкий район»</w:t>
      </w:r>
    </w:p>
    <w:p w:rsidR="006B4B20" w:rsidRPr="006B4B20" w:rsidRDefault="006B4B20" w:rsidP="006B4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39" w:tblpY="1"/>
        <w:tblOverlap w:val="never"/>
        <w:tblW w:w="9709" w:type="dxa"/>
        <w:tblLayout w:type="fixed"/>
        <w:tblLook w:val="0000" w:firstRow="0" w:lastRow="0" w:firstColumn="0" w:lastColumn="0" w:noHBand="0" w:noVBand="0"/>
      </w:tblPr>
      <w:tblGrid>
        <w:gridCol w:w="3330"/>
        <w:gridCol w:w="57"/>
        <w:gridCol w:w="6322"/>
      </w:tblGrid>
      <w:tr w:rsidR="006B4B20" w:rsidRPr="006B4B20" w:rsidTr="00A038F7">
        <w:trPr>
          <w:trHeight w:val="357"/>
        </w:trPr>
        <w:tc>
          <w:tcPr>
            <w:tcW w:w="3330" w:type="dxa"/>
          </w:tcPr>
          <w:p w:rsidR="006B4B20" w:rsidRPr="006B4B20" w:rsidRDefault="006B4B20" w:rsidP="00A038F7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6B4B20" w:rsidRPr="006B4B20" w:rsidRDefault="006B4B20" w:rsidP="00A038F7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6B4B20" w:rsidRPr="006B4B20" w:rsidRDefault="006B4B20" w:rsidP="00A038F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ГО и ЧС администрации </w:t>
            </w: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Брюховецкий район</w:t>
            </w:r>
          </w:p>
        </w:tc>
      </w:tr>
      <w:tr w:rsidR="006B4B20" w:rsidRPr="006B4B20" w:rsidTr="00A038F7">
        <w:tblPrEx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387" w:type="dxa"/>
            <w:gridSpan w:val="2"/>
          </w:tcPr>
          <w:p w:rsidR="006B4B20" w:rsidRPr="006B4B20" w:rsidRDefault="006B4B20" w:rsidP="00A038F7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Участники </w:t>
            </w:r>
          </w:p>
          <w:p w:rsidR="006B4B20" w:rsidRPr="006B4B20" w:rsidRDefault="006B4B20" w:rsidP="00A038F7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22" w:type="dxa"/>
          </w:tcPr>
          <w:p w:rsidR="006B4B20" w:rsidRPr="006B4B20" w:rsidRDefault="006B4B20" w:rsidP="00A038F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ГО и ЧС администрации </w:t>
            </w: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Брюховецкий район;</w:t>
            </w:r>
          </w:p>
          <w:p w:rsidR="006B4B20" w:rsidRPr="006B4B20" w:rsidRDefault="006B4B20" w:rsidP="00A038F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eastAsia="Calibri" w:hAnsi="Times New Roman" w:cs="Times New Roman"/>
                <w:sz w:val="28"/>
                <w:szCs w:val="28"/>
              </w:rPr>
              <w:t>МКУ «Управление по делам ГО и ЧС Брюховецкого района»;</w:t>
            </w:r>
          </w:p>
          <w:p w:rsidR="006B4B20" w:rsidRPr="006B4B20" w:rsidRDefault="006B4B20" w:rsidP="00A038F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МКУ «СЦ – ЕДДС 112 МО Брюховецкий район»</w:t>
            </w:r>
          </w:p>
          <w:p w:rsidR="006B4B20" w:rsidRPr="006B4B20" w:rsidRDefault="006B4B20" w:rsidP="00A038F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4B20" w:rsidRPr="006B4B20" w:rsidTr="00A038F7">
        <w:trPr>
          <w:trHeight w:val="68"/>
        </w:trPr>
        <w:tc>
          <w:tcPr>
            <w:tcW w:w="3330" w:type="dxa"/>
          </w:tcPr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6B4B20" w:rsidRPr="006B4B20" w:rsidRDefault="006B4B20" w:rsidP="00A038F7">
            <w:pPr>
              <w:ind w:right="-108"/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6B4B20" w:rsidRPr="006B4B20" w:rsidTr="00A038F7">
        <w:trPr>
          <w:trHeight w:val="68"/>
        </w:trPr>
        <w:tc>
          <w:tcPr>
            <w:tcW w:w="3330" w:type="dxa"/>
          </w:tcPr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6B4B20" w:rsidRPr="006B4B20" w:rsidRDefault="006B4B20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ситуаций;</w:t>
            </w:r>
          </w:p>
          <w:p w:rsidR="006B4B20" w:rsidRPr="006B4B20" w:rsidRDefault="006B4B20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eastAsiaTheme="minorEastAsia" w:hAnsi="Times New Roman" w:cs="Times New Roman"/>
                <w:sz w:val="28"/>
                <w:szCs w:val="28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район;</w:t>
            </w:r>
          </w:p>
          <w:p w:rsidR="006B4B20" w:rsidRPr="006B4B20" w:rsidRDefault="006B4B20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eastAsiaTheme="minorEastAsia" w:hAnsi="Times New Roman" w:cs="Times New Roman"/>
                <w:sz w:val="28"/>
                <w:szCs w:val="28"/>
              </w:rPr>
              <w:t>организация первичных мер пожарной безопасности за пределами населенных пунктов;</w:t>
            </w:r>
          </w:p>
        </w:tc>
      </w:tr>
      <w:tr w:rsidR="006B4B20" w:rsidRPr="006B4B20" w:rsidTr="00A038F7">
        <w:trPr>
          <w:trHeight w:val="498"/>
        </w:trPr>
        <w:tc>
          <w:tcPr>
            <w:tcW w:w="3330" w:type="dxa"/>
          </w:tcPr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</w:t>
            </w: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Брюховецкий район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гидропостов</w:t>
            </w:r>
            <w:proofErr w:type="spellEnd"/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процентный охват населения и организаций района техническими средствами оповещения об угрозе возникновения чрезвычайных ситуаций;</w:t>
            </w:r>
          </w:p>
          <w:p w:rsidR="006B4B20" w:rsidRPr="006B4B20" w:rsidRDefault="006B4B20" w:rsidP="00A038F7">
            <w:pPr>
              <w:ind w:right="-1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процентный охват населения и организаций района техническими средствами об угрозе возникновения чрезвычайных ситуаций системы экстренного оповещения и информирования населения;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количество точек видеонаблюдения;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количество служб оперативного реагирования;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организации первичных мер пожарной безопасности за пределами населенных пунктов;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введение в работу автоматизированной муниципальной системы оповещения населения</w:t>
            </w:r>
          </w:p>
        </w:tc>
      </w:tr>
      <w:tr w:rsidR="006B4B20" w:rsidRPr="006B4B20" w:rsidTr="00A038F7">
        <w:trPr>
          <w:trHeight w:val="68"/>
        </w:trPr>
        <w:tc>
          <w:tcPr>
            <w:tcW w:w="3330" w:type="dxa"/>
          </w:tcPr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>2023 – 2027 годы, реализуется в один этап</w:t>
            </w:r>
          </w:p>
        </w:tc>
      </w:tr>
      <w:tr w:rsidR="006B4B20" w:rsidRPr="006B4B20" w:rsidTr="00A038F7">
        <w:trPr>
          <w:trHeight w:val="68"/>
        </w:trPr>
        <w:tc>
          <w:tcPr>
            <w:tcW w:w="3330" w:type="dxa"/>
          </w:tcPr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ассигнований</w:t>
            </w:r>
          </w:p>
          <w:p w:rsidR="006B4B20" w:rsidRPr="006B4B20" w:rsidRDefault="006B4B20" w:rsidP="00A0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6379" w:type="dxa"/>
            <w:gridSpan w:val="2"/>
          </w:tcPr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 xml:space="preserve">общий объем финансирования программы –                    </w:t>
            </w:r>
            <w:r w:rsidRPr="006B4B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  <w:r w:rsidR="00E85CD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6B4B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150,6</w:t>
            </w: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>тысяч рублей за счет средств бюджета муниципального образования Брюховецкий район, в том числе по годам: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 xml:space="preserve">2023 год – </w:t>
            </w:r>
            <w:r w:rsidRPr="006B4B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3 572,7</w:t>
            </w: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>2024год –</w:t>
            </w: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4B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4 183,9</w:t>
            </w:r>
            <w:r w:rsidRPr="006B4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>2025 год – 3 794,0 тысяч рублей;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>2026 год – 4 100,0 тысяч рублей;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  <w:t>2027 год – 1 500,0 тысяч рублей;</w:t>
            </w:r>
          </w:p>
          <w:p w:rsidR="006B4B20" w:rsidRPr="006B4B20" w:rsidRDefault="006B4B20" w:rsidP="00A038F7">
            <w:pPr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</w:p>
          <w:p w:rsidR="006B4B20" w:rsidRPr="006B4B20" w:rsidRDefault="006B4B20" w:rsidP="00A038F7">
            <w:pPr>
              <w:ind w:right="-114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6B4B2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</w:tc>
      </w:tr>
    </w:tbl>
    <w:p w:rsidR="006B4B20" w:rsidRPr="006B4B20" w:rsidRDefault="006B4B20" w:rsidP="006B4B20">
      <w:pPr>
        <w:pStyle w:val="ab"/>
        <w:widowControl w:val="0"/>
        <w:numPr>
          <w:ilvl w:val="0"/>
          <w:numId w:val="5"/>
        </w:numPr>
        <w:tabs>
          <w:tab w:val="left" w:pos="284"/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6B4B20" w:rsidRPr="006B4B20" w:rsidSect="00055D25">
          <w:headerReference w:type="default" r:id="rId17"/>
          <w:headerReference w:type="first" r:id="rId18"/>
          <w:pgSz w:w="11906" w:h="16838"/>
          <w:pgMar w:top="1134" w:right="567" w:bottom="1134" w:left="1701" w:header="709" w:footer="709" w:gutter="0"/>
          <w:pgNumType w:start="11"/>
          <w:cols w:space="708"/>
          <w:titlePg/>
          <w:docGrid w:linePitch="381"/>
        </w:sectPr>
      </w:pPr>
    </w:p>
    <w:p w:rsidR="006B4B20" w:rsidRPr="006B4B20" w:rsidRDefault="006B4B20" w:rsidP="006B4B20">
      <w:pPr>
        <w:pStyle w:val="ab"/>
        <w:widowControl w:val="0"/>
        <w:numPr>
          <w:ilvl w:val="0"/>
          <w:numId w:val="5"/>
        </w:numPr>
        <w:tabs>
          <w:tab w:val="left" w:pos="284"/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Цели, задачи и целевые показатели достижения целей и решения задач, </w:t>
      </w:r>
    </w:p>
    <w:p w:rsidR="006B4B20" w:rsidRPr="006B4B20" w:rsidRDefault="006B4B20" w:rsidP="006B4B20">
      <w:pPr>
        <w:widowControl w:val="0"/>
        <w:tabs>
          <w:tab w:val="left" w:pos="284"/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t>сроки и этапы реализации подпрограммы</w:t>
      </w:r>
    </w:p>
    <w:p w:rsidR="006B4B20" w:rsidRDefault="006B4B20" w:rsidP="006B4B20">
      <w:pPr>
        <w:widowControl w:val="0"/>
        <w:tabs>
          <w:tab w:val="left" w:pos="5580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6B4B20">
        <w:rPr>
          <w:rFonts w:ascii="Times New Roman" w:hAnsi="Times New Roman" w:cs="Times New Roman"/>
          <w:sz w:val="28"/>
          <w:szCs w:val="28"/>
        </w:rPr>
        <w:tab/>
      </w:r>
    </w:p>
    <w:p w:rsidR="00AF1D3C" w:rsidRPr="00AF1D3C" w:rsidRDefault="00AF1D3C" w:rsidP="006B4B20">
      <w:pPr>
        <w:widowControl w:val="0"/>
        <w:tabs>
          <w:tab w:val="left" w:pos="558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6B4B20" w:rsidRPr="006B4B20" w:rsidRDefault="00A65A4F" w:rsidP="006B4B20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6B4B20" w:rsidRPr="006B4B2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B4B20" w:rsidRPr="006B4B20" w:rsidRDefault="006B4B20" w:rsidP="006B4B20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276"/>
        <w:gridCol w:w="1417"/>
        <w:gridCol w:w="1701"/>
        <w:gridCol w:w="1418"/>
        <w:gridCol w:w="1559"/>
      </w:tblGrid>
      <w:tr w:rsidR="006B4B20" w:rsidRPr="00C24388" w:rsidTr="00A038F7">
        <w:trPr>
          <w:trHeight w:val="386"/>
          <w:tblHeader/>
        </w:trPr>
        <w:tc>
          <w:tcPr>
            <w:tcW w:w="851" w:type="dxa"/>
            <w:vMerge w:val="restart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№</w:t>
            </w:r>
          </w:p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969" w:type="dxa"/>
            <w:vMerge w:val="restart"/>
            <w:vAlign w:val="center"/>
            <w:hideMark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 xml:space="preserve">Наименование целевого </w:t>
            </w:r>
          </w:p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Единица</w:t>
            </w:r>
          </w:p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276" w:type="dxa"/>
            <w:vMerge w:val="restart"/>
          </w:tcPr>
          <w:p w:rsidR="006B4B20" w:rsidRPr="00C24388" w:rsidRDefault="006B4B20" w:rsidP="00A038F7">
            <w:pPr>
              <w:widowControl w:val="0"/>
              <w:spacing w:before="240"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7371" w:type="dxa"/>
            <w:gridSpan w:val="5"/>
            <w:vAlign w:val="center"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6B4B20" w:rsidRPr="00C24388" w:rsidTr="00A038F7">
        <w:trPr>
          <w:trHeight w:val="386"/>
          <w:tblHeader/>
        </w:trPr>
        <w:tc>
          <w:tcPr>
            <w:tcW w:w="851" w:type="dxa"/>
            <w:vMerge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2027 год</w:t>
            </w:r>
          </w:p>
        </w:tc>
      </w:tr>
    </w:tbl>
    <w:p w:rsidR="006B4B20" w:rsidRPr="00C24388" w:rsidRDefault="006B4B20" w:rsidP="006B4B20">
      <w:pPr>
        <w:widowControl w:val="0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276"/>
        <w:gridCol w:w="1417"/>
        <w:gridCol w:w="1701"/>
        <w:gridCol w:w="1418"/>
        <w:gridCol w:w="1559"/>
      </w:tblGrid>
      <w:tr w:rsidR="006B4B20" w:rsidRPr="00C24388" w:rsidTr="00A038F7">
        <w:trPr>
          <w:trHeight w:val="153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9</w:t>
            </w: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5" w:type="dxa"/>
            <w:gridSpan w:val="8"/>
          </w:tcPr>
          <w:p w:rsidR="006B4B20" w:rsidRPr="00C24388" w:rsidRDefault="006B4B20" w:rsidP="00C243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Подпрограмма «Создание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8"/>
          </w:tcPr>
          <w:p w:rsidR="006B4B20" w:rsidRPr="00C24388" w:rsidRDefault="006B4B20" w:rsidP="00A038F7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  <w:p w:rsidR="006B4B20" w:rsidRPr="00C24388" w:rsidRDefault="006B4B20" w:rsidP="00A038F7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175" w:type="dxa"/>
            <w:gridSpan w:val="8"/>
          </w:tcPr>
          <w:p w:rsidR="006B4B20" w:rsidRDefault="006B4B20" w:rsidP="00C24388">
            <w:pPr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24388">
              <w:rPr>
                <w:rFonts w:ascii="Times New Roman" w:hAnsi="Times New Roman" w:cs="Times New Roman"/>
              </w:rPr>
              <w:t>Задача № 1: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</w:t>
            </w:r>
          </w:p>
          <w:p w:rsidR="00AF1D3C" w:rsidRPr="00AF1D3C" w:rsidRDefault="00AF1D3C" w:rsidP="00C24388">
            <w:pPr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969" w:type="dxa"/>
          </w:tcPr>
          <w:p w:rsidR="006B4B20" w:rsidRDefault="006B4B20" w:rsidP="00C24388">
            <w:pPr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C24388">
              <w:rPr>
                <w:rFonts w:ascii="Times New Roman" w:hAnsi="Times New Roman" w:cs="Times New Roman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C24388">
              <w:rPr>
                <w:rFonts w:ascii="Times New Roman" w:hAnsi="Times New Roman" w:cs="Times New Roman"/>
              </w:rPr>
              <w:t>гидропостов</w:t>
            </w:r>
            <w:proofErr w:type="spellEnd"/>
            <w:r w:rsidRPr="00C24388">
              <w:rPr>
                <w:rFonts w:ascii="Times New Roman" w:hAnsi="Times New Roman" w:cs="Times New Roman"/>
              </w:rPr>
              <w:t>)</w:t>
            </w:r>
          </w:p>
          <w:p w:rsidR="00AF1D3C" w:rsidRPr="00AF1D3C" w:rsidRDefault="00AF1D3C" w:rsidP="00C24388">
            <w:pPr>
              <w:widowControl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969" w:type="dxa"/>
          </w:tcPr>
          <w:p w:rsidR="006B4B20" w:rsidRDefault="006B4B20" w:rsidP="00C24388">
            <w:pPr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C24388">
              <w:rPr>
                <w:rFonts w:ascii="Times New Roman" w:hAnsi="Times New Roman" w:cs="Times New Roman"/>
              </w:rPr>
              <w:t>Процентный охват населения и организаций района техническими средствами оповещения об угрозе возникновения чрезвычайных ситуаций</w:t>
            </w:r>
          </w:p>
          <w:p w:rsidR="00AF1D3C" w:rsidRPr="00AF1D3C" w:rsidRDefault="00AF1D3C" w:rsidP="00C24388">
            <w:pPr>
              <w:widowControl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</w:tr>
      <w:tr w:rsidR="006B4B20" w:rsidRPr="00C24388" w:rsidTr="00A038F7">
        <w:trPr>
          <w:trHeight w:val="153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9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9</w:t>
            </w: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969" w:type="dxa"/>
          </w:tcPr>
          <w:p w:rsidR="006B4B20" w:rsidRPr="00C24388" w:rsidRDefault="006B4B20" w:rsidP="00A038F7">
            <w:pPr>
              <w:widowControl w:val="0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Процентный охват населения и организаций района техническими средствами об угрозе возникновения чрезвычайных ситуаций системы экстренного оповещения и информирования населения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175" w:type="dxa"/>
            <w:gridSpan w:val="8"/>
          </w:tcPr>
          <w:p w:rsidR="006B4B20" w:rsidRPr="00C24388" w:rsidRDefault="006B4B20" w:rsidP="00A038F7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Задача № 2: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969" w:type="dxa"/>
          </w:tcPr>
          <w:p w:rsidR="006B4B20" w:rsidRPr="00C24388" w:rsidRDefault="006B4B20" w:rsidP="00A038F7">
            <w:pPr>
              <w:widowControl w:val="0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 xml:space="preserve">Количество точек </w:t>
            </w:r>
          </w:p>
          <w:p w:rsidR="006B4B20" w:rsidRPr="00C24388" w:rsidRDefault="006B4B20" w:rsidP="00A038F7">
            <w:pPr>
              <w:widowControl w:val="0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видеонаблюдения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85</w:t>
            </w: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969" w:type="dxa"/>
          </w:tcPr>
          <w:p w:rsidR="006B4B20" w:rsidRPr="00C24388" w:rsidRDefault="006B4B20" w:rsidP="00A038F7">
            <w:pPr>
              <w:widowControl w:val="0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 xml:space="preserve">Количество служб </w:t>
            </w:r>
          </w:p>
          <w:p w:rsidR="006B4B20" w:rsidRPr="00C24388" w:rsidRDefault="006B4B20" w:rsidP="00A038F7">
            <w:pPr>
              <w:widowControl w:val="0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оперативного реагирования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</w:t>
            </w:r>
          </w:p>
        </w:tc>
      </w:tr>
      <w:tr w:rsidR="006B4B20" w:rsidRPr="00C24388" w:rsidTr="00A038F7">
        <w:trPr>
          <w:trHeight w:val="259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175" w:type="dxa"/>
            <w:gridSpan w:val="8"/>
          </w:tcPr>
          <w:p w:rsidR="006B4B20" w:rsidRPr="00C24388" w:rsidRDefault="006B4B20" w:rsidP="00A038F7">
            <w:pPr>
              <w:widowControl w:val="0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 xml:space="preserve">Задача № 3: </w:t>
            </w:r>
            <w:r w:rsidRPr="00C24388">
              <w:rPr>
                <w:rFonts w:ascii="Times New Roman" w:eastAsiaTheme="minorEastAsia" w:hAnsi="Times New Roman" w:cs="Times New Roman"/>
              </w:rPr>
              <w:t>Организация первичных мер пожарной безопасности за пределами населенных пунктов</w:t>
            </w:r>
          </w:p>
        </w:tc>
      </w:tr>
      <w:tr w:rsidR="006B4B20" w:rsidRPr="00C24388" w:rsidTr="00A038F7">
        <w:trPr>
          <w:trHeight w:val="263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969" w:type="dxa"/>
          </w:tcPr>
          <w:p w:rsidR="006B4B20" w:rsidRPr="00C24388" w:rsidRDefault="006B4B20" w:rsidP="00A038F7">
            <w:pPr>
              <w:widowControl w:val="0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Реализация функций по организации первичных мер пожарной безопасности за пределами населенных пунктов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100</w:t>
            </w:r>
          </w:p>
        </w:tc>
      </w:tr>
      <w:tr w:rsidR="006B4B20" w:rsidRPr="00C24388" w:rsidTr="00A038F7">
        <w:trPr>
          <w:trHeight w:val="263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4175" w:type="dxa"/>
            <w:gridSpan w:val="8"/>
          </w:tcPr>
          <w:p w:rsidR="006B4B20" w:rsidRPr="00C24388" w:rsidRDefault="006B4B20" w:rsidP="00A038F7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Задача № 4: развитие и обеспечение функционирования системы комплексного обеспечения безопасности жизнедеятельности муниципального образования Брюховецкий район</w:t>
            </w:r>
          </w:p>
        </w:tc>
      </w:tr>
      <w:tr w:rsidR="006B4B20" w:rsidRPr="00C24388" w:rsidTr="00A038F7">
        <w:trPr>
          <w:trHeight w:val="910"/>
          <w:tblHeader/>
        </w:trPr>
        <w:tc>
          <w:tcPr>
            <w:tcW w:w="851" w:type="dxa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3969" w:type="dxa"/>
          </w:tcPr>
          <w:p w:rsidR="006B4B20" w:rsidRPr="00C24388" w:rsidRDefault="006B4B20" w:rsidP="00A038F7">
            <w:pPr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Введение в работу автоматизированной муниципальной системы оповещения населения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4388">
              <w:rPr>
                <w:rFonts w:ascii="Times New Roman" w:hAnsi="Times New Roman" w:cs="Times New Roman"/>
                <w:lang w:val="en-US"/>
              </w:rPr>
              <w:t>1197</w:t>
            </w:r>
            <w:r w:rsidRPr="00C24388">
              <w:rPr>
                <w:rFonts w:ascii="Times New Roman" w:hAnsi="Times New Roman" w:cs="Times New Roman"/>
              </w:rPr>
              <w:t>,</w:t>
            </w:r>
            <w:r w:rsidRPr="00C2438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417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4388">
              <w:rPr>
                <w:rFonts w:ascii="Times New Roman" w:hAnsi="Times New Roman" w:cs="Times New Roman"/>
              </w:rPr>
              <w:t>1303,4</w:t>
            </w:r>
          </w:p>
        </w:tc>
        <w:tc>
          <w:tcPr>
            <w:tcW w:w="1701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673,9</w:t>
            </w:r>
          </w:p>
        </w:tc>
        <w:tc>
          <w:tcPr>
            <w:tcW w:w="1418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  <w:lang w:val="en-US"/>
              </w:rPr>
              <w:t>7</w:t>
            </w:r>
            <w:r w:rsidRPr="00C2438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  <w:vAlign w:val="center"/>
          </w:tcPr>
          <w:p w:rsidR="006B4B20" w:rsidRPr="00C24388" w:rsidRDefault="006B4B20" w:rsidP="00A03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200,0</w:t>
            </w:r>
          </w:p>
        </w:tc>
      </w:tr>
    </w:tbl>
    <w:p w:rsidR="006B4B20" w:rsidRPr="006B4B20" w:rsidRDefault="006B4B20" w:rsidP="006B4B20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Значение показателя 1.2.1, 1.4.1 определяются с нарастающим итогом, на основании актов выполненных работ.</w:t>
      </w:r>
    </w:p>
    <w:p w:rsidR="006B4B20" w:rsidRPr="006B4B20" w:rsidRDefault="006B4B20" w:rsidP="006B4B20">
      <w:pPr>
        <w:widowControl w:val="0"/>
        <w:ind w:right="-3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Значение показателей 1.1.1, 1.1.2, 1.1.3, 1.1.4 определяются на основании заключенных договоров с обслуживающими организациями.</w:t>
      </w:r>
    </w:p>
    <w:p w:rsidR="006B4B20" w:rsidRPr="006B4B20" w:rsidRDefault="006B4B20" w:rsidP="006B4B20">
      <w:pPr>
        <w:widowControl w:val="0"/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0">
        <w:rPr>
          <w:rFonts w:ascii="Times New Roman" w:hAnsi="Times New Roman" w:cs="Times New Roman"/>
          <w:sz w:val="28"/>
          <w:szCs w:val="28"/>
        </w:rPr>
        <w:t>Срок реализации подпрограммы: 2023 – 2027 года. Подпрограмма реализуется в один этап.</w:t>
      </w:r>
    </w:p>
    <w:p w:rsidR="006B4B20" w:rsidRPr="006B4B20" w:rsidRDefault="006B4B20" w:rsidP="006B4B20">
      <w:pPr>
        <w:widowControl w:val="0"/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  <w:sectPr w:rsidR="006B4B20" w:rsidRPr="006B4B20" w:rsidSect="00A038F7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B4B20" w:rsidRPr="006B4B20" w:rsidRDefault="006B4B20" w:rsidP="006B4B20">
      <w:pPr>
        <w:spacing w:line="317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0">
        <w:rPr>
          <w:rFonts w:ascii="Times New Roman" w:hAnsi="Times New Roman" w:cs="Times New Roman"/>
          <w:b/>
          <w:sz w:val="28"/>
          <w:szCs w:val="28"/>
        </w:rPr>
        <w:lastRenderedPageBreak/>
        <w:t>2. Перечень мероприятий подпрограммы</w:t>
      </w:r>
    </w:p>
    <w:p w:rsidR="006B4B20" w:rsidRPr="007F0113" w:rsidRDefault="006B4B20" w:rsidP="006B4B20">
      <w:pPr>
        <w:spacing w:line="317" w:lineRule="exact"/>
        <w:ind w:left="20" w:firstLine="688"/>
        <w:jc w:val="right"/>
        <w:rPr>
          <w:rFonts w:cs="Times New Roman"/>
        </w:rPr>
      </w:pPr>
    </w:p>
    <w:p w:rsidR="006B4B20" w:rsidRPr="00C24388" w:rsidRDefault="00A65A4F" w:rsidP="006B4B20">
      <w:pPr>
        <w:spacing w:line="317" w:lineRule="exact"/>
        <w:ind w:left="20" w:firstLine="68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6B4B20" w:rsidRPr="00C24388">
        <w:rPr>
          <w:rFonts w:ascii="Times New Roman" w:hAnsi="Times New Roman" w:cs="Times New Roman"/>
          <w:sz w:val="28"/>
          <w:szCs w:val="28"/>
        </w:rPr>
        <w:t xml:space="preserve"> 2</w:t>
      </w:r>
    </w:p>
    <w:tbl>
      <w:tblPr>
        <w:tblStyle w:val="a6"/>
        <w:tblW w:w="1499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276"/>
        <w:gridCol w:w="1559"/>
        <w:gridCol w:w="2268"/>
      </w:tblGrid>
      <w:tr w:rsidR="006B4B20" w:rsidRPr="007F0113" w:rsidTr="00A038F7">
        <w:trPr>
          <w:trHeight w:val="542"/>
        </w:trPr>
        <w:tc>
          <w:tcPr>
            <w:tcW w:w="817" w:type="dxa"/>
            <w:vMerge w:val="restart"/>
          </w:tcPr>
          <w:p w:rsidR="006B4B20" w:rsidRPr="007F0113" w:rsidRDefault="006B4B20" w:rsidP="00A038F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№</w:t>
            </w:r>
          </w:p>
          <w:p w:rsidR="006B4B20" w:rsidRPr="007F0113" w:rsidRDefault="006B4B20" w:rsidP="00A038F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Наименование </w:t>
            </w:r>
          </w:p>
          <w:p w:rsidR="006B4B20" w:rsidRPr="007F0113" w:rsidRDefault="006B4B20" w:rsidP="00A038F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6B4B20" w:rsidRPr="007F0113" w:rsidRDefault="006B4B20" w:rsidP="00A038F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6B4B20" w:rsidRPr="007F0113" w:rsidRDefault="006B4B20" w:rsidP="00A038F7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Объем финансирования,</w:t>
            </w:r>
          </w:p>
          <w:p w:rsidR="006B4B20" w:rsidRPr="007F0113" w:rsidRDefault="006B4B20" w:rsidP="00A038F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6B4B20" w:rsidRPr="007F0113" w:rsidRDefault="006B4B20" w:rsidP="00A038F7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(тыс. руб.)</w:t>
            </w:r>
            <w:r w:rsidRPr="007F0113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812" w:type="dxa"/>
            <w:gridSpan w:val="5"/>
          </w:tcPr>
          <w:p w:rsidR="006B4B20" w:rsidRPr="007F0113" w:rsidRDefault="006B4B20" w:rsidP="00A038F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559" w:type="dxa"/>
            <w:vMerge w:val="restart"/>
          </w:tcPr>
          <w:p w:rsidR="006B4B20" w:rsidRPr="007F0113" w:rsidRDefault="006B4B20" w:rsidP="00A038F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:rsidR="006B4B20" w:rsidRPr="007F0113" w:rsidRDefault="006B4B20" w:rsidP="00A038F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shd w:val="clear" w:color="auto" w:fill="FFFFFF"/>
              </w:rPr>
              <w:t xml:space="preserve">Участник </w:t>
            </w:r>
          </w:p>
          <w:p w:rsidR="006B4B20" w:rsidRPr="007F0113" w:rsidRDefault="006B4B20" w:rsidP="00A038F7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shd w:val="clear" w:color="auto" w:fill="FFFFFF"/>
              </w:rPr>
              <w:t xml:space="preserve">подпрограммы </w:t>
            </w:r>
          </w:p>
        </w:tc>
      </w:tr>
      <w:tr w:rsidR="006B4B20" w:rsidRPr="007F0113" w:rsidTr="00A038F7">
        <w:trPr>
          <w:trHeight w:val="151"/>
        </w:trPr>
        <w:tc>
          <w:tcPr>
            <w:tcW w:w="817" w:type="dxa"/>
            <w:vMerge/>
          </w:tcPr>
          <w:p w:rsidR="006B4B20" w:rsidRPr="007F0113" w:rsidRDefault="006B4B20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B4B20" w:rsidRPr="007F0113" w:rsidRDefault="006B4B20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B4B20" w:rsidRPr="007F0113" w:rsidRDefault="006B4B20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7F0113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76" w:type="dxa"/>
          </w:tcPr>
          <w:p w:rsidR="006B4B20" w:rsidRPr="007F0113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559" w:type="dxa"/>
            <w:vMerge/>
          </w:tcPr>
          <w:p w:rsidR="006B4B20" w:rsidRPr="007F0113" w:rsidRDefault="006B4B20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6B4B20" w:rsidRPr="007F0113" w:rsidRDefault="006B4B20" w:rsidP="006B4B20">
      <w:pPr>
        <w:spacing w:line="20" w:lineRule="exact"/>
        <w:ind w:left="23" w:firstLine="686"/>
        <w:jc w:val="right"/>
        <w:rPr>
          <w:rFonts w:cs="Times New Roman"/>
          <w:sz w:val="4"/>
          <w:szCs w:val="12"/>
        </w:rPr>
      </w:pP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42"/>
        <w:gridCol w:w="1701"/>
        <w:gridCol w:w="2268"/>
      </w:tblGrid>
      <w:tr w:rsidR="006B4B20" w:rsidRPr="007F0113" w:rsidTr="00711248">
        <w:trPr>
          <w:trHeight w:val="151"/>
          <w:tblHeader/>
        </w:trPr>
        <w:tc>
          <w:tcPr>
            <w:tcW w:w="817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gridSpan w:val="2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11</w:t>
            </w:r>
          </w:p>
        </w:tc>
      </w:tr>
      <w:tr w:rsidR="006B4B20" w:rsidRPr="007F0113" w:rsidTr="00711248">
        <w:trPr>
          <w:trHeight w:val="151"/>
        </w:trPr>
        <w:tc>
          <w:tcPr>
            <w:tcW w:w="817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17" w:type="dxa"/>
            <w:gridSpan w:val="11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6B4B20" w:rsidRPr="007F0113" w:rsidTr="00711248">
        <w:trPr>
          <w:trHeight w:val="593"/>
        </w:trPr>
        <w:tc>
          <w:tcPr>
            <w:tcW w:w="817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317" w:type="dxa"/>
            <w:gridSpan w:val="11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Задача № 1: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</w:t>
            </w:r>
          </w:p>
        </w:tc>
      </w:tr>
      <w:tr w:rsidR="006B4B20" w:rsidRPr="007F0113" w:rsidTr="00711248">
        <w:trPr>
          <w:trHeight w:val="156"/>
        </w:trPr>
        <w:tc>
          <w:tcPr>
            <w:tcW w:w="817" w:type="dxa"/>
            <w:vMerge w:val="restart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F011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автоматизированной системы оперативного контроля и мониторинга паводковой ситуации (</w:t>
            </w:r>
            <w:proofErr w:type="spellStart"/>
            <w:r w:rsidRPr="007F0113">
              <w:rPr>
                <w:rFonts w:ascii="Times New Roman" w:hAnsi="Times New Roman" w:cs="Times New Roman"/>
              </w:rPr>
              <w:t>гидропостов</w:t>
            </w:r>
            <w:proofErr w:type="spellEnd"/>
            <w:r w:rsidRPr="007F011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7F4AF2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3003,0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543,3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562,4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596,2</w:t>
            </w:r>
          </w:p>
        </w:tc>
        <w:tc>
          <w:tcPr>
            <w:tcW w:w="1134" w:type="dxa"/>
          </w:tcPr>
          <w:p w:rsidR="006B4B20" w:rsidRPr="00EF35A9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  <w:lang w:val="en-US"/>
              </w:rPr>
              <w:t>6</w:t>
            </w:r>
            <w:r w:rsidRPr="00EF35A9">
              <w:rPr>
                <w:rFonts w:ascii="Times New Roman" w:hAnsi="Times New Roman" w:cs="Times New Roman"/>
                <w:lang w:val="ru-RU"/>
              </w:rPr>
              <w:t>56,1</w:t>
            </w:r>
          </w:p>
        </w:tc>
        <w:tc>
          <w:tcPr>
            <w:tcW w:w="1134" w:type="dxa"/>
          </w:tcPr>
          <w:p w:rsidR="006B4B20" w:rsidRPr="00EF35A9" w:rsidRDefault="006B4B20" w:rsidP="00A038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EF35A9">
              <w:rPr>
                <w:rFonts w:ascii="Times New Roman" w:hAnsi="Times New Roman" w:cs="Times New Roman"/>
                <w:lang w:val="ru-RU"/>
              </w:rPr>
              <w:t>45,0</w:t>
            </w:r>
          </w:p>
        </w:tc>
        <w:tc>
          <w:tcPr>
            <w:tcW w:w="1843" w:type="dxa"/>
            <w:gridSpan w:val="2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Постоянный контроль за паводковой ситуацией и возможность своевременного принятия мер в случае ее ухудшения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распорядители;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«Управление по делам ГО и ЧС,</w:t>
            </w:r>
          </w:p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«Ситуационный центр – ЕДДС 112МО Брюховецкий район» - исполнители</w:t>
            </w:r>
          </w:p>
        </w:tc>
      </w:tr>
      <w:tr w:rsidR="006B4B20" w:rsidRPr="007F0113" w:rsidTr="00711248">
        <w:trPr>
          <w:trHeight w:val="685"/>
        </w:trPr>
        <w:tc>
          <w:tcPr>
            <w:tcW w:w="817" w:type="dxa"/>
            <w:vMerge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6B4B20" w:rsidRPr="007F4AF2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3003,0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543,3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562,4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596,2</w:t>
            </w:r>
          </w:p>
        </w:tc>
        <w:tc>
          <w:tcPr>
            <w:tcW w:w="1134" w:type="dxa"/>
          </w:tcPr>
          <w:p w:rsidR="006B4B20" w:rsidRPr="00EF35A9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  <w:lang w:val="ru-RU"/>
              </w:rPr>
              <w:t>656</w:t>
            </w:r>
            <w:r w:rsidRPr="00EF35A9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</w:tcPr>
          <w:p w:rsidR="006B4B20" w:rsidRPr="00EF35A9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645</w:t>
            </w:r>
            <w:r w:rsidRPr="00EF35A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3" w:type="dxa"/>
            <w:gridSpan w:val="2"/>
            <w:vMerge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B4B20" w:rsidRPr="007F0113" w:rsidTr="00711248">
        <w:trPr>
          <w:trHeight w:val="1445"/>
        </w:trPr>
        <w:tc>
          <w:tcPr>
            <w:tcW w:w="817" w:type="dxa"/>
            <w:vMerge w:val="restart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муниципальной системы оповещения и информирования населения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1459,0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346,1</w:t>
            </w:r>
          </w:p>
        </w:tc>
        <w:tc>
          <w:tcPr>
            <w:tcW w:w="1134" w:type="dxa"/>
          </w:tcPr>
          <w:p w:rsidR="006B4B20" w:rsidRPr="00730ECA" w:rsidRDefault="006B4B20" w:rsidP="00A038F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525</w:t>
            </w:r>
            <w:r>
              <w:rPr>
                <w:rFonts w:ascii="Times New Roman" w:hAnsi="Times New Roman" w:cs="Times New Roman"/>
                <w:lang w:val="ru-RU"/>
              </w:rPr>
              <w:t>,7</w:t>
            </w:r>
          </w:p>
        </w:tc>
        <w:tc>
          <w:tcPr>
            <w:tcW w:w="1134" w:type="dxa"/>
          </w:tcPr>
          <w:p w:rsidR="006B4B20" w:rsidRPr="00EF35A9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</w:tcPr>
          <w:p w:rsidR="006B4B20" w:rsidRPr="00EF35A9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843" w:type="dxa"/>
            <w:gridSpan w:val="2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МКУ «Управление по делам ГО и ЧС Брюховецкого района»,</w:t>
            </w:r>
          </w:p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hAnsi="Times New Roman" w:cs="Times New Roman"/>
              </w:rPr>
              <w:t xml:space="preserve">МКУ «Ситуационный центр – ЕДДС 112» -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>исполнители</w:t>
            </w:r>
          </w:p>
        </w:tc>
      </w:tr>
      <w:tr w:rsidR="006B4B20" w:rsidRPr="007F0113" w:rsidTr="00711248">
        <w:trPr>
          <w:trHeight w:val="685"/>
        </w:trPr>
        <w:tc>
          <w:tcPr>
            <w:tcW w:w="817" w:type="dxa"/>
            <w:vMerge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1459,0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346,1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134" w:type="dxa"/>
          </w:tcPr>
          <w:p w:rsidR="006B4B20" w:rsidRPr="00EF35A9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</w:tcPr>
          <w:p w:rsidR="006B4B20" w:rsidRPr="00EF35A9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EF35A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843" w:type="dxa"/>
            <w:gridSpan w:val="2"/>
            <w:vMerge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B4B20" w:rsidRPr="007F0113" w:rsidTr="00711248">
        <w:trPr>
          <w:trHeight w:val="1305"/>
        </w:trPr>
        <w:tc>
          <w:tcPr>
            <w:tcW w:w="817" w:type="dxa"/>
            <w:vMerge w:val="restart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3133,5</w:t>
            </w:r>
          </w:p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628,8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743,1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822,4</w:t>
            </w:r>
          </w:p>
        </w:tc>
        <w:tc>
          <w:tcPr>
            <w:tcW w:w="1134" w:type="dxa"/>
          </w:tcPr>
          <w:p w:rsidR="006B4B20" w:rsidRPr="000E1F25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739,2</w:t>
            </w:r>
          </w:p>
        </w:tc>
        <w:tc>
          <w:tcPr>
            <w:tcW w:w="1134" w:type="dxa"/>
          </w:tcPr>
          <w:p w:rsidR="006B4B20" w:rsidRPr="000E1F25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Pr="000E1F25">
              <w:rPr>
                <w:rFonts w:ascii="Times New Roman" w:hAnsi="Times New Roman" w:cs="Times New Roman"/>
                <w:color w:val="auto"/>
              </w:rPr>
              <w:t>00,0</w:t>
            </w:r>
          </w:p>
        </w:tc>
        <w:tc>
          <w:tcPr>
            <w:tcW w:w="1843" w:type="dxa"/>
            <w:gridSpan w:val="2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МКУ «Управление по делам ГО и ЧС Брюховецкого района»,</w:t>
            </w:r>
          </w:p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hAnsi="Times New Roman" w:cs="Times New Roman"/>
              </w:rPr>
              <w:t xml:space="preserve">МКУ «Ситуационный центр – ЕДДС 112» -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>исполнители</w:t>
            </w:r>
          </w:p>
        </w:tc>
      </w:tr>
      <w:tr w:rsidR="006B4B20" w:rsidRPr="007F0113" w:rsidTr="00711248">
        <w:trPr>
          <w:trHeight w:val="346"/>
        </w:trPr>
        <w:tc>
          <w:tcPr>
            <w:tcW w:w="817" w:type="dxa"/>
            <w:vMerge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3133,5</w:t>
            </w:r>
          </w:p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628,8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743,1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822,4</w:t>
            </w:r>
          </w:p>
        </w:tc>
        <w:tc>
          <w:tcPr>
            <w:tcW w:w="1134" w:type="dxa"/>
          </w:tcPr>
          <w:p w:rsidR="006B4B20" w:rsidRPr="000E1F25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739,2</w:t>
            </w:r>
          </w:p>
        </w:tc>
        <w:tc>
          <w:tcPr>
            <w:tcW w:w="1134" w:type="dxa"/>
          </w:tcPr>
          <w:p w:rsidR="006B4B20" w:rsidRPr="000E1F25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Pr="000E1F25">
              <w:rPr>
                <w:rFonts w:ascii="Times New Roman" w:hAnsi="Times New Roman" w:cs="Times New Roman"/>
                <w:color w:val="auto"/>
              </w:rPr>
              <w:t>00,0</w:t>
            </w:r>
          </w:p>
        </w:tc>
        <w:tc>
          <w:tcPr>
            <w:tcW w:w="1843" w:type="dxa"/>
            <w:gridSpan w:val="2"/>
            <w:vMerge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4B20" w:rsidRPr="007F0113" w:rsidTr="00711248">
        <w:trPr>
          <w:trHeight w:val="346"/>
        </w:trPr>
        <w:tc>
          <w:tcPr>
            <w:tcW w:w="817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317" w:type="dxa"/>
            <w:gridSpan w:val="11"/>
          </w:tcPr>
          <w:p w:rsidR="006B4B20" w:rsidRPr="000F35FF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 xml:space="preserve">Задача № 2: Развитие и обеспечение функционирования интегрированного технологического и информационного ресурса в </w:t>
            </w:r>
            <w:r w:rsidRPr="000F35FF">
              <w:rPr>
                <w:rFonts w:ascii="Times New Roman" w:hAnsi="Times New Roman" w:cs="Times New Roman"/>
              </w:rPr>
              <w:lastRenderedPageBreak/>
              <w:t>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6B4B20" w:rsidRPr="007F0113" w:rsidTr="00711248">
        <w:trPr>
          <w:trHeight w:val="1196"/>
        </w:trPr>
        <w:tc>
          <w:tcPr>
            <w:tcW w:w="817" w:type="dxa"/>
            <w:vMerge w:val="restart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</w:pPr>
            <w:r>
              <w:rPr>
                <w:rFonts w:ascii="Times New Roman" w:hAnsi="Times New Roman" w:cs="Times New Roman"/>
              </w:rPr>
              <w:t>4268,6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</w:pPr>
            <w:r w:rsidRPr="000F35FF">
              <w:rPr>
                <w:rFonts w:ascii="Times New Roman" w:hAnsi="Times New Roman" w:cs="Times New Roman"/>
              </w:rPr>
              <w:t>831,4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988,5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919,0</w:t>
            </w:r>
          </w:p>
        </w:tc>
        <w:tc>
          <w:tcPr>
            <w:tcW w:w="1134" w:type="dxa"/>
          </w:tcPr>
          <w:p w:rsidR="006B4B20" w:rsidRPr="000E1F25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1329,7</w:t>
            </w:r>
          </w:p>
        </w:tc>
        <w:tc>
          <w:tcPr>
            <w:tcW w:w="1276" w:type="dxa"/>
            <w:gridSpan w:val="2"/>
          </w:tcPr>
          <w:p w:rsidR="006B4B20" w:rsidRPr="000E1F25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E1F2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Оперативный сбор информации, в том числе в случае нарушения общественной безопасности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6B4B20" w:rsidRPr="007F0113" w:rsidRDefault="006B4B20" w:rsidP="00A038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МКУ «Управление по делам ГО и ЧС Брюховецкого района»,</w:t>
            </w:r>
          </w:p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«Ситуационный центр – ЕДДС 112» - исполнитель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F0113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6B4B20" w:rsidRPr="007F0113" w:rsidTr="00711248">
        <w:trPr>
          <w:trHeight w:val="159"/>
        </w:trPr>
        <w:tc>
          <w:tcPr>
            <w:tcW w:w="817" w:type="dxa"/>
            <w:vMerge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</w:pPr>
            <w:r>
              <w:rPr>
                <w:rFonts w:ascii="Times New Roman" w:hAnsi="Times New Roman" w:cs="Times New Roman"/>
              </w:rPr>
              <w:t>4268,6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</w:pPr>
            <w:r w:rsidRPr="000F35FF">
              <w:rPr>
                <w:rFonts w:ascii="Times New Roman" w:hAnsi="Times New Roman" w:cs="Times New Roman"/>
              </w:rPr>
              <w:t>831,4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988,5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919,0</w:t>
            </w:r>
          </w:p>
        </w:tc>
        <w:tc>
          <w:tcPr>
            <w:tcW w:w="1134" w:type="dxa"/>
          </w:tcPr>
          <w:p w:rsidR="006B4B20" w:rsidRPr="000E1F25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1329,7</w:t>
            </w:r>
          </w:p>
        </w:tc>
        <w:tc>
          <w:tcPr>
            <w:tcW w:w="1276" w:type="dxa"/>
            <w:gridSpan w:val="2"/>
          </w:tcPr>
          <w:p w:rsidR="006B4B20" w:rsidRPr="000E1F25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E1F2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  <w:vMerge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4B20" w:rsidRPr="007F0113" w:rsidTr="00711248">
        <w:trPr>
          <w:trHeight w:val="1639"/>
        </w:trPr>
        <w:tc>
          <w:tcPr>
            <w:tcW w:w="817" w:type="dxa"/>
            <w:vMerge w:val="restart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268" w:type="dxa"/>
            <w:vMerge w:val="restart"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Использования и организация обслуживания сегмента Системы 112</w:t>
            </w: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1084,6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36</w:t>
            </w:r>
            <w:r w:rsidRPr="000F35F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6B4B20" w:rsidRPr="00C32E36" w:rsidRDefault="006B4B20" w:rsidP="00A038F7">
            <w:pPr>
              <w:jc w:val="center"/>
            </w:pPr>
            <w:r w:rsidRPr="00C32E36"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276" w:type="dxa"/>
            <w:gridSpan w:val="2"/>
          </w:tcPr>
          <w:p w:rsidR="006B4B20" w:rsidRPr="00C32E36" w:rsidRDefault="006B4B20" w:rsidP="00A038F7">
            <w:pPr>
              <w:jc w:val="center"/>
            </w:pPr>
            <w:r w:rsidRPr="00C32E36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  <w:vMerge w:val="restart"/>
          </w:tcPr>
          <w:p w:rsidR="006B4B20" w:rsidRPr="00E37B45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>Оперативное реагирование на происшествия и чрезвычайные ситуации</w:t>
            </w:r>
          </w:p>
        </w:tc>
        <w:tc>
          <w:tcPr>
            <w:tcW w:w="2268" w:type="dxa"/>
            <w:vMerge w:val="restart"/>
          </w:tcPr>
          <w:p w:rsidR="006B4B20" w:rsidRPr="00E37B45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>Администрация муниципального образования Брюховецкий район - главный распорядитель;</w:t>
            </w:r>
          </w:p>
          <w:p w:rsidR="006B4B20" w:rsidRPr="00E37B45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 xml:space="preserve">Отдел ГО и ЧС, </w:t>
            </w:r>
          </w:p>
          <w:p w:rsidR="006B4B20" w:rsidRPr="00E37B45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>МКУ «Управление по делам ГО и ЧС Брюховецкого района»,</w:t>
            </w:r>
          </w:p>
          <w:p w:rsidR="006B4B20" w:rsidRPr="00E37B45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37B45">
              <w:rPr>
                <w:rFonts w:ascii="Times New Roman" w:hAnsi="Times New Roman" w:cs="Times New Roman"/>
                <w:color w:val="auto"/>
              </w:rPr>
              <w:t xml:space="preserve">МКУ «Ситуационный центр – ЕДДС 112» </w:t>
            </w:r>
            <w:r w:rsidRPr="00E37B45">
              <w:rPr>
                <w:rFonts w:ascii="Times New Roman" w:hAnsi="Times New Roman" w:cs="Times New Roman"/>
                <w:color w:val="auto"/>
              </w:rPr>
              <w:lastRenderedPageBreak/>
              <w:t>- исполнители</w:t>
            </w:r>
          </w:p>
        </w:tc>
      </w:tr>
      <w:tr w:rsidR="006B4B20" w:rsidRPr="007F0113" w:rsidTr="00711248">
        <w:trPr>
          <w:trHeight w:val="1245"/>
        </w:trPr>
        <w:tc>
          <w:tcPr>
            <w:tcW w:w="817" w:type="dxa"/>
            <w:vMerge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1084,6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6B4B20" w:rsidRPr="000F35FF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36</w:t>
            </w:r>
            <w:r w:rsidRPr="000F35F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6B4B20" w:rsidRPr="00C32E36" w:rsidRDefault="006B4B20" w:rsidP="00A038F7">
            <w:pPr>
              <w:jc w:val="center"/>
            </w:pPr>
            <w:r w:rsidRPr="00C32E36"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276" w:type="dxa"/>
            <w:gridSpan w:val="2"/>
          </w:tcPr>
          <w:p w:rsidR="006B4B20" w:rsidRPr="00C32E36" w:rsidRDefault="006B4B20" w:rsidP="00A038F7">
            <w:pPr>
              <w:jc w:val="center"/>
            </w:pPr>
            <w:r>
              <w:rPr>
                <w:rFonts w:ascii="Times New Roman" w:hAnsi="Times New Roman" w:cs="Times New Roman"/>
              </w:rPr>
              <w:t>15</w:t>
            </w:r>
            <w:r w:rsidRPr="00C32E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6B4B20" w:rsidRPr="007F0113" w:rsidRDefault="006B4B20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B4B20" w:rsidRPr="007F0113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4B20" w:rsidRPr="007F0113" w:rsidTr="00711248">
        <w:trPr>
          <w:trHeight w:val="297"/>
        </w:trPr>
        <w:tc>
          <w:tcPr>
            <w:tcW w:w="817" w:type="dxa"/>
          </w:tcPr>
          <w:p w:rsidR="006B4B20" w:rsidRPr="007F0113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4317" w:type="dxa"/>
            <w:gridSpan w:val="11"/>
          </w:tcPr>
          <w:p w:rsidR="006B4B20" w:rsidRPr="000F35FF" w:rsidRDefault="006B4B20" w:rsidP="00A038F7">
            <w:pPr>
              <w:jc w:val="both"/>
              <w:rPr>
                <w:rFonts w:ascii="Times New Roman" w:hAnsi="Times New Roman" w:cs="Times New Roman"/>
              </w:rPr>
            </w:pPr>
            <w:r w:rsidRPr="000F35FF">
              <w:rPr>
                <w:rFonts w:ascii="Times New Roman" w:hAnsi="Times New Roman" w:cs="Times New Roman"/>
              </w:rPr>
              <w:t>Задача № 3: Организация первичных мер пожарной безопасности за пределами населенных пунктов</w:t>
            </w:r>
          </w:p>
        </w:tc>
      </w:tr>
      <w:tr w:rsidR="006B4B20" w:rsidRPr="00730ACF" w:rsidTr="00711248">
        <w:trPr>
          <w:trHeight w:val="1365"/>
        </w:trPr>
        <w:tc>
          <w:tcPr>
            <w:tcW w:w="817" w:type="dxa"/>
            <w:vMerge w:val="restart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1.3.1</w:t>
            </w:r>
          </w:p>
        </w:tc>
        <w:tc>
          <w:tcPr>
            <w:tcW w:w="2268" w:type="dxa"/>
            <w:vMerge w:val="restart"/>
          </w:tcPr>
          <w:p w:rsidR="006B4B20" w:rsidRPr="00730ACF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Реализация функций по организации первичных мер пожарной безопасности за пределами населенных пунктов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77</w:t>
            </w:r>
            <w:r w:rsidRPr="00730ACF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8,0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14,0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20,0</w:t>
            </w:r>
          </w:p>
        </w:tc>
        <w:tc>
          <w:tcPr>
            <w:tcW w:w="1134" w:type="dxa"/>
          </w:tcPr>
          <w:p w:rsidR="006B4B20" w:rsidRPr="005F3F56" w:rsidRDefault="006B4B20" w:rsidP="00A038F7">
            <w:pPr>
              <w:jc w:val="center"/>
              <w:rPr>
                <w:color w:val="auto"/>
              </w:rPr>
            </w:pPr>
            <w:r w:rsidRPr="005F3F56">
              <w:rPr>
                <w:rFonts w:ascii="Times New Roman" w:hAnsi="Times New Roman" w:cs="Times New Roman"/>
                <w:color w:val="auto"/>
              </w:rPr>
              <w:t>30,0</w:t>
            </w:r>
          </w:p>
        </w:tc>
        <w:tc>
          <w:tcPr>
            <w:tcW w:w="1276" w:type="dxa"/>
            <w:gridSpan w:val="2"/>
          </w:tcPr>
          <w:p w:rsidR="006B4B20" w:rsidRPr="005F3F56" w:rsidRDefault="006B4B20" w:rsidP="00A038F7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  <w:r w:rsidRPr="005F3F56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701" w:type="dxa"/>
            <w:vMerge w:val="restart"/>
          </w:tcPr>
          <w:p w:rsidR="006B4B20" w:rsidRPr="00730ACF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100 процентное исполнение функций </w:t>
            </w:r>
          </w:p>
        </w:tc>
        <w:tc>
          <w:tcPr>
            <w:tcW w:w="2268" w:type="dxa"/>
            <w:vMerge w:val="restart"/>
          </w:tcPr>
          <w:p w:rsidR="006B4B20" w:rsidRPr="00730ACF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Администрация муниципального образования Брюховецкий район - главный распорядитель;</w:t>
            </w:r>
          </w:p>
          <w:p w:rsidR="006B4B20" w:rsidRPr="00730ACF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Отдел ГО и ЧС, </w:t>
            </w:r>
          </w:p>
          <w:p w:rsidR="006B4B20" w:rsidRPr="00730ACF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МКУ «Управление по делам ГО и ЧС Брюховецкого района»,</w:t>
            </w:r>
          </w:p>
          <w:p w:rsidR="006B4B20" w:rsidRPr="00730ACF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- исполнители</w:t>
            </w:r>
          </w:p>
        </w:tc>
      </w:tr>
      <w:tr w:rsidR="006B4B20" w:rsidRPr="00730ACF" w:rsidTr="00711248">
        <w:trPr>
          <w:trHeight w:val="1365"/>
        </w:trPr>
        <w:tc>
          <w:tcPr>
            <w:tcW w:w="817" w:type="dxa"/>
            <w:vMerge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6B4B20" w:rsidRPr="00730ACF" w:rsidRDefault="006B4B20" w:rsidP="00A038F7">
            <w:pPr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77</w:t>
            </w:r>
            <w:r w:rsidRPr="00730ACF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8,0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14,0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20,0</w:t>
            </w:r>
          </w:p>
        </w:tc>
        <w:tc>
          <w:tcPr>
            <w:tcW w:w="1134" w:type="dxa"/>
          </w:tcPr>
          <w:p w:rsidR="006B4B20" w:rsidRPr="005F3F56" w:rsidRDefault="006B4B20" w:rsidP="00A038F7">
            <w:pPr>
              <w:jc w:val="center"/>
              <w:rPr>
                <w:color w:val="auto"/>
              </w:rPr>
            </w:pPr>
            <w:r w:rsidRPr="005F3F56">
              <w:rPr>
                <w:rFonts w:ascii="Times New Roman" w:hAnsi="Times New Roman" w:cs="Times New Roman"/>
                <w:color w:val="auto"/>
              </w:rPr>
              <w:t>30,0</w:t>
            </w:r>
          </w:p>
        </w:tc>
        <w:tc>
          <w:tcPr>
            <w:tcW w:w="1276" w:type="dxa"/>
            <w:gridSpan w:val="2"/>
          </w:tcPr>
          <w:p w:rsidR="006B4B20" w:rsidRPr="005F3F56" w:rsidRDefault="006B4B20" w:rsidP="00A038F7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  <w:r w:rsidRPr="005F3F56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701" w:type="dxa"/>
            <w:vMerge/>
          </w:tcPr>
          <w:p w:rsidR="006B4B20" w:rsidRPr="00730ACF" w:rsidRDefault="006B4B20" w:rsidP="00A038F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</w:tcPr>
          <w:p w:rsidR="006B4B20" w:rsidRPr="00730ACF" w:rsidRDefault="006B4B20" w:rsidP="00A038F7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B4B20" w:rsidRPr="00730ACF" w:rsidTr="00711248">
        <w:trPr>
          <w:trHeight w:val="297"/>
        </w:trPr>
        <w:tc>
          <w:tcPr>
            <w:tcW w:w="817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1.4</w:t>
            </w:r>
          </w:p>
        </w:tc>
        <w:tc>
          <w:tcPr>
            <w:tcW w:w="14317" w:type="dxa"/>
            <w:gridSpan w:val="11"/>
          </w:tcPr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Задача № 4: </w:t>
            </w:r>
            <w:r w:rsidRPr="00730ACF">
              <w:rPr>
                <w:rFonts w:ascii="Times New Roman" w:eastAsiaTheme="minorEastAsia" w:hAnsi="Times New Roman" w:cs="Times New Roman"/>
                <w:color w:val="auto"/>
              </w:rPr>
              <w:t>развитие и обеспечение функционирования системы комплексного обеспечения безопасности жизнедеятельности                         муниципального образования Брюховецкий район</w:t>
            </w:r>
          </w:p>
        </w:tc>
      </w:tr>
      <w:tr w:rsidR="006B4B20" w:rsidRPr="00730ACF" w:rsidTr="00711248">
        <w:trPr>
          <w:trHeight w:val="977"/>
        </w:trPr>
        <w:tc>
          <w:tcPr>
            <w:tcW w:w="817" w:type="dxa"/>
            <w:vMerge w:val="restart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1.4.1</w:t>
            </w:r>
          </w:p>
        </w:tc>
        <w:tc>
          <w:tcPr>
            <w:tcW w:w="2268" w:type="dxa"/>
            <w:vMerge w:val="restart"/>
          </w:tcPr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Создание автоматизированной муниципальной </w:t>
            </w:r>
            <w:r w:rsidRPr="00730ACF">
              <w:rPr>
                <w:rFonts w:ascii="Times New Roman" w:hAnsi="Times New Roman" w:cs="Times New Roman"/>
                <w:color w:val="auto"/>
              </w:rPr>
              <w:lastRenderedPageBreak/>
              <w:t>системы оповещения населения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4124,9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1197,6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1303,4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67</w:t>
            </w:r>
            <w:r>
              <w:rPr>
                <w:rFonts w:ascii="Times New Roman" w:hAnsi="Times New Roman" w:cs="Times New Roman"/>
                <w:color w:val="auto"/>
              </w:rPr>
              <w:t>3</w:t>
            </w:r>
            <w:r w:rsidRPr="00730ACF">
              <w:rPr>
                <w:rFonts w:ascii="Times New Roman" w:hAnsi="Times New Roman" w:cs="Times New Roman"/>
                <w:color w:val="auto"/>
              </w:rPr>
              <w:t>,</w:t>
            </w: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134" w:type="dxa"/>
          </w:tcPr>
          <w:p w:rsidR="006B4B20" w:rsidRPr="0016776A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776A">
              <w:rPr>
                <w:rFonts w:ascii="Times New Roman" w:hAnsi="Times New Roman" w:cs="Times New Roman"/>
                <w:color w:val="auto"/>
              </w:rPr>
              <w:t>750,0</w:t>
            </w:r>
          </w:p>
        </w:tc>
        <w:tc>
          <w:tcPr>
            <w:tcW w:w="1276" w:type="dxa"/>
            <w:gridSpan w:val="2"/>
          </w:tcPr>
          <w:p w:rsidR="006B4B20" w:rsidRPr="0016776A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  <w:r w:rsidRPr="0016776A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701" w:type="dxa"/>
            <w:vMerge w:val="restart"/>
          </w:tcPr>
          <w:p w:rsidR="006B4B20" w:rsidRPr="00730ACF" w:rsidRDefault="006B4B20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Возможность своевременного </w:t>
            </w:r>
            <w:r w:rsidRPr="00730ACF">
              <w:rPr>
                <w:rFonts w:ascii="Times New Roman" w:hAnsi="Times New Roman" w:cs="Times New Roman"/>
                <w:color w:val="auto"/>
              </w:rPr>
              <w:lastRenderedPageBreak/>
              <w:t>оповещения населения</w:t>
            </w:r>
          </w:p>
        </w:tc>
        <w:tc>
          <w:tcPr>
            <w:tcW w:w="2268" w:type="dxa"/>
            <w:vMerge w:val="restart"/>
          </w:tcPr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lastRenderedPageBreak/>
              <w:t xml:space="preserve">Администрация муниципального образования </w:t>
            </w:r>
            <w:r w:rsidRPr="00730ACF">
              <w:rPr>
                <w:rFonts w:ascii="Times New Roman" w:hAnsi="Times New Roman" w:cs="Times New Roman"/>
                <w:color w:val="auto"/>
              </w:rPr>
              <w:lastRenderedPageBreak/>
              <w:t>Брюховецкий район - главный распорядитель;</w:t>
            </w:r>
          </w:p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 xml:space="preserve">Отдел ГО и ЧС, </w:t>
            </w:r>
          </w:p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МКУ «Управление по делам ГО и ЧС Брюховецкого района»,</w:t>
            </w:r>
          </w:p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МКУ «Ситуационный центр – ЕДДС 112» - исполнители</w:t>
            </w:r>
          </w:p>
        </w:tc>
      </w:tr>
      <w:tr w:rsidR="006B4B20" w:rsidRPr="00730ACF" w:rsidTr="00711248">
        <w:trPr>
          <w:trHeight w:val="2409"/>
        </w:trPr>
        <w:tc>
          <w:tcPr>
            <w:tcW w:w="817" w:type="dxa"/>
            <w:vMerge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</w:tcPr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4124,9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1197,6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1303,4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67</w:t>
            </w:r>
            <w:r>
              <w:rPr>
                <w:rFonts w:ascii="Times New Roman" w:hAnsi="Times New Roman" w:cs="Times New Roman"/>
                <w:color w:val="auto"/>
              </w:rPr>
              <w:t>3</w:t>
            </w:r>
            <w:r w:rsidRPr="00730ACF">
              <w:rPr>
                <w:rFonts w:ascii="Times New Roman" w:hAnsi="Times New Roman" w:cs="Times New Roman"/>
                <w:color w:val="auto"/>
              </w:rPr>
              <w:t>,</w:t>
            </w: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134" w:type="dxa"/>
          </w:tcPr>
          <w:p w:rsidR="006B4B20" w:rsidRPr="0016776A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776A">
              <w:rPr>
                <w:rFonts w:ascii="Times New Roman" w:hAnsi="Times New Roman" w:cs="Times New Roman"/>
                <w:color w:val="auto"/>
              </w:rPr>
              <w:t>750,0</w:t>
            </w:r>
          </w:p>
        </w:tc>
        <w:tc>
          <w:tcPr>
            <w:tcW w:w="1276" w:type="dxa"/>
            <w:gridSpan w:val="2"/>
          </w:tcPr>
          <w:p w:rsidR="006B4B20" w:rsidRPr="0016776A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  <w:r w:rsidRPr="0016776A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701" w:type="dxa"/>
            <w:vMerge/>
          </w:tcPr>
          <w:p w:rsidR="006B4B20" w:rsidRPr="00730ACF" w:rsidRDefault="006B4B20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</w:tcPr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B4B20" w:rsidRPr="00730ACF" w:rsidTr="00711248">
        <w:trPr>
          <w:trHeight w:val="397"/>
        </w:trPr>
        <w:tc>
          <w:tcPr>
            <w:tcW w:w="3085" w:type="dxa"/>
            <w:gridSpan w:val="2"/>
            <w:vMerge w:val="restart"/>
          </w:tcPr>
          <w:p w:rsidR="006B4B20" w:rsidRPr="00730ACF" w:rsidRDefault="006B4B20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lastRenderedPageBreak/>
              <w:t>Итого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17150,6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3572,7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4183,9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3794,0</w:t>
            </w:r>
          </w:p>
        </w:tc>
        <w:tc>
          <w:tcPr>
            <w:tcW w:w="1134" w:type="dxa"/>
          </w:tcPr>
          <w:p w:rsidR="006B4B20" w:rsidRPr="0016776A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776A">
              <w:rPr>
                <w:rFonts w:ascii="Times New Roman" w:hAnsi="Times New Roman" w:cs="Times New Roman"/>
                <w:color w:val="auto"/>
              </w:rPr>
              <w:t>4100,0</w:t>
            </w:r>
          </w:p>
        </w:tc>
        <w:tc>
          <w:tcPr>
            <w:tcW w:w="1276" w:type="dxa"/>
            <w:gridSpan w:val="2"/>
          </w:tcPr>
          <w:p w:rsidR="006B4B20" w:rsidRPr="0016776A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776A">
              <w:rPr>
                <w:rFonts w:ascii="Times New Roman" w:hAnsi="Times New Roman" w:cs="Times New Roman"/>
                <w:color w:val="auto"/>
              </w:rPr>
              <w:t>1500,0</w:t>
            </w:r>
          </w:p>
        </w:tc>
        <w:tc>
          <w:tcPr>
            <w:tcW w:w="1701" w:type="dxa"/>
            <w:vMerge w:val="restart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 w:val="restart"/>
          </w:tcPr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B4B20" w:rsidRPr="00730ACF" w:rsidTr="00711248">
        <w:trPr>
          <w:trHeight w:val="318"/>
        </w:trPr>
        <w:tc>
          <w:tcPr>
            <w:tcW w:w="3085" w:type="dxa"/>
            <w:gridSpan w:val="2"/>
            <w:vMerge/>
          </w:tcPr>
          <w:p w:rsidR="006B4B20" w:rsidRPr="00730ACF" w:rsidRDefault="006B4B20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17150,6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3572,7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30ACF">
              <w:rPr>
                <w:rFonts w:ascii="Times New Roman" w:hAnsi="Times New Roman" w:cs="Times New Roman"/>
                <w:color w:val="auto"/>
              </w:rPr>
              <w:t>4183,9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3794,0</w:t>
            </w:r>
          </w:p>
        </w:tc>
        <w:tc>
          <w:tcPr>
            <w:tcW w:w="1134" w:type="dxa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4100</w:t>
            </w:r>
            <w:r w:rsidRPr="00730ACF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6" w:type="dxa"/>
            <w:gridSpan w:val="2"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</w:t>
            </w:r>
            <w:r w:rsidRPr="00730ACF">
              <w:rPr>
                <w:rFonts w:ascii="Times New Roman" w:hAnsi="Times New Roman" w:cs="Times New Roman"/>
                <w:color w:val="auto"/>
              </w:rPr>
              <w:t>00,0</w:t>
            </w:r>
          </w:p>
        </w:tc>
        <w:tc>
          <w:tcPr>
            <w:tcW w:w="1701" w:type="dxa"/>
            <w:vMerge/>
          </w:tcPr>
          <w:p w:rsidR="006B4B20" w:rsidRPr="00730ACF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2268" w:type="dxa"/>
            <w:vMerge/>
          </w:tcPr>
          <w:p w:rsidR="006B4B20" w:rsidRPr="00730ACF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</w:tr>
    </w:tbl>
    <w:p w:rsidR="006B4B20" w:rsidRDefault="006B4B20" w:rsidP="006B4B20">
      <w:pPr>
        <w:pStyle w:val="ab"/>
        <w:autoSpaceDE w:val="0"/>
        <w:autoSpaceDN w:val="0"/>
        <w:adjustRightInd w:val="0"/>
        <w:ind w:left="0"/>
        <w:jc w:val="center"/>
        <w:outlineLvl w:val="1"/>
        <w:rPr>
          <w:b/>
          <w:szCs w:val="28"/>
        </w:rPr>
        <w:sectPr w:rsidR="006B4B20" w:rsidSect="00055D25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B4B20" w:rsidRPr="00C24388" w:rsidRDefault="006B4B20" w:rsidP="006B4B20">
      <w:pPr>
        <w:pStyle w:val="ab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4388">
        <w:rPr>
          <w:rFonts w:ascii="Times New Roman" w:hAnsi="Times New Roman" w:cs="Times New Roman"/>
          <w:b/>
          <w:sz w:val="28"/>
          <w:szCs w:val="28"/>
        </w:rPr>
        <w:lastRenderedPageBreak/>
        <w:t>3. Обоснование ресурсного обеспечения подпрограммы</w:t>
      </w:r>
    </w:p>
    <w:p w:rsidR="006B4B20" w:rsidRPr="00C24388" w:rsidRDefault="006B4B20" w:rsidP="006B4B20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6B4B20" w:rsidRPr="00C24388" w:rsidRDefault="006B4B20" w:rsidP="006B4B20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ascii="Times New Roman" w:eastAsia="Trebuchet MS" w:hAnsi="Times New Roman" w:cs="Times New Roman"/>
          <w:kern w:val="1"/>
          <w:sz w:val="28"/>
          <w:szCs w:val="28"/>
        </w:rPr>
      </w:pPr>
      <w:r w:rsidRPr="00C24388">
        <w:rPr>
          <w:rFonts w:ascii="Times New Roman" w:eastAsia="Trebuchet MS" w:hAnsi="Times New Roman" w:cs="Times New Roman"/>
          <w:kern w:val="1"/>
          <w:sz w:val="28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B4B20" w:rsidRPr="00C24388" w:rsidRDefault="006B4B20" w:rsidP="006B4B20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eastAsia="Trebuchet MS" w:hAnsi="Times New Roman" w:cs="Times New Roman"/>
          <w:kern w:val="1"/>
          <w:sz w:val="28"/>
          <w:szCs w:val="28"/>
        </w:rPr>
      </w:pPr>
    </w:p>
    <w:p w:rsidR="006B4B20" w:rsidRDefault="00A65A4F" w:rsidP="006B4B20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eastAsia="Trebuchet MS" w:hAnsi="Times New Roman" w:cs="Times New Roman"/>
          <w:kern w:val="1"/>
          <w:sz w:val="28"/>
          <w:szCs w:val="28"/>
          <w:lang w:val="ru-RU"/>
        </w:rPr>
      </w:pPr>
      <w:r>
        <w:rPr>
          <w:rFonts w:ascii="Times New Roman" w:eastAsia="Trebuchet MS" w:hAnsi="Times New Roman" w:cs="Times New Roman"/>
          <w:kern w:val="1"/>
          <w:sz w:val="28"/>
          <w:szCs w:val="28"/>
        </w:rPr>
        <w:t xml:space="preserve">Таблица </w:t>
      </w:r>
      <w:r w:rsidR="006B4B20" w:rsidRPr="00C24388">
        <w:rPr>
          <w:rFonts w:ascii="Times New Roman" w:eastAsia="Trebuchet MS" w:hAnsi="Times New Roman" w:cs="Times New Roman"/>
          <w:kern w:val="1"/>
          <w:sz w:val="28"/>
          <w:szCs w:val="28"/>
        </w:rPr>
        <w:t> 3</w:t>
      </w:r>
    </w:p>
    <w:p w:rsidR="00F507A9" w:rsidRPr="00F507A9" w:rsidRDefault="00F507A9" w:rsidP="006B4B20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eastAsia="Trebuchet MS" w:hAnsi="Times New Roman" w:cs="Times New Roman"/>
          <w:kern w:val="1"/>
          <w:sz w:val="28"/>
          <w:szCs w:val="28"/>
          <w:lang w:val="ru-RU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276"/>
        <w:gridCol w:w="1134"/>
        <w:gridCol w:w="992"/>
        <w:gridCol w:w="1134"/>
        <w:gridCol w:w="992"/>
        <w:gridCol w:w="993"/>
      </w:tblGrid>
      <w:tr w:rsidR="006B4B20" w:rsidRPr="00C24388" w:rsidTr="00F507A9"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>Общий объём финансирования (тыс. 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>В том числе по годам</w:t>
            </w:r>
          </w:p>
        </w:tc>
      </w:tr>
      <w:tr w:rsidR="006B4B20" w:rsidRPr="00C24388" w:rsidTr="00F507A9"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A9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>2023</w:t>
            </w:r>
          </w:p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07A9" w:rsidRDefault="006B4B20" w:rsidP="00F507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 xml:space="preserve">2025 </w:t>
            </w:r>
          </w:p>
          <w:p w:rsidR="006B4B20" w:rsidRPr="00C24388" w:rsidRDefault="00F507A9" w:rsidP="00F507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ru-RU"/>
              </w:rPr>
              <w:t>г</w:t>
            </w:r>
            <w:r w:rsidR="006B4B20" w:rsidRPr="00C24388">
              <w:rPr>
                <w:rFonts w:ascii="Times New Roman" w:eastAsiaTheme="minorEastAsia" w:hAnsi="Times New Roman" w:cs="Times New Roman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>2027 год</w:t>
            </w:r>
          </w:p>
        </w:tc>
      </w:tr>
      <w:tr w:rsidR="006B4B20" w:rsidRPr="00C24388" w:rsidTr="00F507A9">
        <w:trPr>
          <w:trHeight w:val="716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«Создание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eastAsiaTheme="minorEastAsia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  <w:color w:val="auto"/>
              </w:rPr>
              <w:t>17150,6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3572,7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B20" w:rsidRPr="00C24388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4183,9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B20" w:rsidRPr="00C24388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  <w:color w:val="auto"/>
              </w:rPr>
              <w:t>3794,0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B20" w:rsidRPr="00C24388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B20" w:rsidRPr="00C24388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1500,0</w:t>
            </w:r>
          </w:p>
        </w:tc>
      </w:tr>
      <w:tr w:rsidR="006B4B20" w:rsidRPr="00C24388" w:rsidTr="00F507A9">
        <w:trPr>
          <w:trHeight w:val="497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B4B20" w:rsidRPr="00C24388" w:rsidRDefault="006B4B20" w:rsidP="00A038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  <w:color w:val="auto"/>
              </w:rPr>
              <w:t>17150,6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B20" w:rsidRPr="00C24388" w:rsidRDefault="006B4B20" w:rsidP="00A038F7">
            <w:pPr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3572,7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B4B20" w:rsidRPr="00C24388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4183,9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B4B20" w:rsidRPr="00C24388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  <w:color w:val="auto"/>
              </w:rPr>
              <w:t>3794,0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B4B20" w:rsidRPr="00C24388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B4B20" w:rsidRPr="00C24388" w:rsidRDefault="006B4B20" w:rsidP="00A038F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24388">
              <w:rPr>
                <w:rFonts w:ascii="Times New Roman" w:hAnsi="Times New Roman" w:cs="Times New Roman"/>
              </w:rPr>
              <w:t>1500,0</w:t>
            </w:r>
          </w:p>
        </w:tc>
      </w:tr>
    </w:tbl>
    <w:p w:rsidR="006B4B20" w:rsidRPr="00C24388" w:rsidRDefault="006B4B20" w:rsidP="006B4B20">
      <w:pPr>
        <w:rPr>
          <w:rFonts w:ascii="Times New Roman" w:hAnsi="Times New Roman" w:cs="Times New Roman"/>
          <w:sz w:val="28"/>
          <w:szCs w:val="28"/>
        </w:rPr>
      </w:pPr>
    </w:p>
    <w:p w:rsidR="006B4B20" w:rsidRPr="00C24388" w:rsidRDefault="006B4B20" w:rsidP="006B4B2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4388">
        <w:rPr>
          <w:rFonts w:ascii="Times New Roman" w:eastAsiaTheme="minorEastAsia" w:hAnsi="Times New Roman" w:cs="Times New Roman"/>
          <w:sz w:val="28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видеонаблюдения, средств экстренного вызова 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6B4B20" w:rsidRPr="00C24388" w:rsidRDefault="006B4B20" w:rsidP="006B4B20">
      <w:pPr>
        <w:rPr>
          <w:rFonts w:ascii="Times New Roman" w:hAnsi="Times New Roman" w:cs="Times New Roman"/>
          <w:sz w:val="28"/>
          <w:szCs w:val="28"/>
        </w:rPr>
      </w:pPr>
    </w:p>
    <w:p w:rsidR="006B4B20" w:rsidRPr="00C24388" w:rsidRDefault="006B4B20" w:rsidP="006B4B2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4388">
        <w:rPr>
          <w:rFonts w:ascii="Times New Roman" w:hAnsi="Times New Roman" w:cs="Times New Roman"/>
          <w:b/>
          <w:sz w:val="28"/>
          <w:szCs w:val="28"/>
        </w:rPr>
        <w:t>4. Механизм реализации подпрограммы</w:t>
      </w:r>
    </w:p>
    <w:p w:rsidR="006B4B20" w:rsidRPr="00C24388" w:rsidRDefault="006B4B20" w:rsidP="006B4B20">
      <w:pPr>
        <w:pStyle w:val="ab"/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6B4B20" w:rsidRPr="00C24388" w:rsidRDefault="006B4B20" w:rsidP="006B4B20">
      <w:pPr>
        <w:widowControl w:val="0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>В целях обеспечения скоординированного взаимодействия в рамках СКОБЖ технические задания на реализацию мероприятий подпрограммы, затрагивающих вопросы, входящие в компетенцию в том числе Управления ФСБ России по Краснодарскому краю, Главного управления МВД России по Крас</w:t>
      </w:r>
      <w:r w:rsidRPr="00C24388">
        <w:rPr>
          <w:rFonts w:ascii="Times New Roman" w:hAnsi="Times New Roman" w:cs="Times New Roman"/>
          <w:sz w:val="28"/>
          <w:szCs w:val="28"/>
        </w:rPr>
        <w:softHyphen/>
        <w:t>нодарскому краю, Управления на транспорте МВД России по ЮФО, Главного управления МЧС России по Краснодарскому краю, подлежат предварительно</w:t>
      </w:r>
      <w:r w:rsidRPr="00C24388">
        <w:rPr>
          <w:rFonts w:ascii="Times New Roman" w:hAnsi="Times New Roman" w:cs="Times New Roman"/>
          <w:sz w:val="28"/>
          <w:szCs w:val="28"/>
        </w:rPr>
        <w:softHyphen/>
        <w:t>му согласованию с указанными органами.</w:t>
      </w:r>
    </w:p>
    <w:p w:rsidR="006B4B20" w:rsidRPr="00C24388" w:rsidRDefault="006B4B20" w:rsidP="006B4B20">
      <w:pPr>
        <w:widowControl w:val="0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>Участниками подпрограммы являются администрация муниципального образования Брюховецкий район, привлекаемые к реализации программных мероприятий территориальные подразделения федеральных органов государственной власти в Брюховецком районе, а также хозяйствующие субъекты различных форм собственности в соответствии с действующим законодательством.</w:t>
      </w:r>
    </w:p>
    <w:p w:rsidR="006B4B20" w:rsidRPr="00C24388" w:rsidRDefault="006B4B20" w:rsidP="006B4B20">
      <w:pPr>
        <w:widowControl w:val="0"/>
        <w:autoSpaceDE w:val="0"/>
        <w:autoSpaceDN w:val="0"/>
        <w:adjustRightInd w:val="0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 xml:space="preserve">Контроль за реализацией подпрограммы осуществляет заместитель главы </w:t>
      </w:r>
      <w:r w:rsidRPr="00C24388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Брюховецкий район, курирующий направление гражданской обороны и чрезвычайных ситуаций.</w:t>
      </w:r>
    </w:p>
    <w:p w:rsidR="006B4B20" w:rsidRPr="00C24388" w:rsidRDefault="006B4B20" w:rsidP="006B4B20">
      <w:pPr>
        <w:widowControl w:val="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 xml:space="preserve">Координацию мероприятий программы осуществляет отдел гражданской обороны и чрезвычайных ситуаций администрации муниципального образования Брюховецкий район, который: </w:t>
      </w:r>
    </w:p>
    <w:p w:rsidR="006B4B20" w:rsidRPr="00C24388" w:rsidRDefault="006B4B20" w:rsidP="006B4B20">
      <w:pPr>
        <w:widowControl w:val="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 </w:t>
      </w:r>
    </w:p>
    <w:p w:rsidR="006B4B20" w:rsidRPr="00C24388" w:rsidRDefault="006B4B20" w:rsidP="006B4B20">
      <w:pPr>
        <w:widowControl w:val="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6B4B20" w:rsidRPr="00C24388" w:rsidRDefault="006B4B20" w:rsidP="006B4B20">
      <w:pPr>
        <w:widowControl w:val="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>предоставляет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B4B20" w:rsidRPr="00C24388" w:rsidRDefault="006B4B20" w:rsidP="006B4B2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6B4B20" w:rsidRPr="00C24388" w:rsidRDefault="006B4B20" w:rsidP="006B4B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>Осуществление контроля позволит своевременно принимать решения о внесении изменений в программу в ходе ее реализации по результатам анализа эффективности программных мероприятий.</w:t>
      </w:r>
    </w:p>
    <w:p w:rsidR="006B4B20" w:rsidRPr="00C24388" w:rsidRDefault="006B4B20" w:rsidP="006B4B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388">
        <w:rPr>
          <w:rFonts w:ascii="Times New Roman" w:hAnsi="Times New Roman" w:cs="Times New Roman"/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следующего за отчетным годом, предоставляется координатору муниципальной программы.».</w:t>
      </w:r>
    </w:p>
    <w:p w:rsidR="00506565" w:rsidRPr="00506565" w:rsidRDefault="00506565" w:rsidP="0050656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4. Приложение № 3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506565" w:rsidRPr="00506565" w:rsidRDefault="00506565" w:rsidP="00506565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506565" w:rsidRPr="00506565" w:rsidRDefault="00506565" w:rsidP="00606540">
      <w:pPr>
        <w:ind w:left="5954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«ПРИЛОЖЕНИЕ 3</w:t>
      </w:r>
    </w:p>
    <w:p w:rsidR="00506565" w:rsidRPr="00506565" w:rsidRDefault="00506565" w:rsidP="00606540">
      <w:pPr>
        <w:ind w:left="5954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06565" w:rsidRPr="00506565" w:rsidRDefault="00506565" w:rsidP="00606540">
      <w:pPr>
        <w:ind w:left="5954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06565" w:rsidRPr="00506565" w:rsidRDefault="00506565" w:rsidP="00606540">
      <w:pPr>
        <w:ind w:left="5954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506565" w:rsidRPr="00506565" w:rsidRDefault="00506565" w:rsidP="00606540">
      <w:pPr>
        <w:ind w:left="5954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</w:p>
    <w:p w:rsidR="00506565" w:rsidRPr="00506565" w:rsidRDefault="00506565" w:rsidP="00606540">
      <w:pPr>
        <w:ind w:left="5954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населения»</w:t>
      </w:r>
    </w:p>
    <w:p w:rsidR="00506565" w:rsidRPr="00506565" w:rsidRDefault="00506565" w:rsidP="00606540">
      <w:pPr>
        <w:autoSpaceDE w:val="0"/>
        <w:autoSpaceDN w:val="0"/>
        <w:adjustRightInd w:val="0"/>
        <w:ind w:left="5954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на 2023-2027 годы»</w:t>
      </w:r>
    </w:p>
    <w:p w:rsidR="00506565" w:rsidRPr="00506565" w:rsidRDefault="00506565" w:rsidP="00506565">
      <w:pPr>
        <w:autoSpaceDE w:val="0"/>
        <w:autoSpaceDN w:val="0"/>
        <w:adjustRightInd w:val="0"/>
        <w:ind w:left="48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6565" w:rsidRPr="00506565" w:rsidRDefault="00506565" w:rsidP="0050656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6565" w:rsidRPr="00506565" w:rsidRDefault="00506565" w:rsidP="005065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56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06565" w:rsidRPr="00506565" w:rsidRDefault="00506565" w:rsidP="005065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565">
        <w:rPr>
          <w:rFonts w:ascii="Times New Roman" w:hAnsi="Times New Roman" w:cs="Times New Roman"/>
          <w:b/>
          <w:sz w:val="28"/>
          <w:szCs w:val="28"/>
        </w:rPr>
        <w:t xml:space="preserve">подпрограммы «Профилактика терроризма и экстремизма в </w:t>
      </w:r>
    </w:p>
    <w:p w:rsidR="00506565" w:rsidRPr="00506565" w:rsidRDefault="00506565" w:rsidP="005065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565">
        <w:rPr>
          <w:rFonts w:ascii="Times New Roman" w:hAnsi="Times New Roman" w:cs="Times New Roman"/>
          <w:b/>
          <w:sz w:val="28"/>
          <w:szCs w:val="28"/>
        </w:rPr>
        <w:t>муниципальном образовании Брюховецкий район»</w:t>
      </w:r>
    </w:p>
    <w:p w:rsidR="00506565" w:rsidRPr="00506565" w:rsidRDefault="00506565" w:rsidP="00506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6565" w:rsidRPr="00506565" w:rsidRDefault="00506565" w:rsidP="00506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6565" w:rsidRPr="00506565" w:rsidRDefault="00506565" w:rsidP="00506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506565" w:rsidRPr="00506565" w:rsidTr="00A038F7">
        <w:trPr>
          <w:trHeight w:val="143"/>
        </w:trPr>
        <w:tc>
          <w:tcPr>
            <w:tcW w:w="3077" w:type="dxa"/>
          </w:tcPr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506565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506565" w:rsidRPr="00506565" w:rsidRDefault="00506565" w:rsidP="00506565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506565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506565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506565" w:rsidRPr="00506565" w:rsidTr="00A038F7">
        <w:trPr>
          <w:trHeight w:val="143"/>
        </w:trPr>
        <w:tc>
          <w:tcPr>
            <w:tcW w:w="3077" w:type="dxa"/>
          </w:tcPr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506565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506565" w:rsidRPr="00506565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506565" w:rsidRPr="00506565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казенное учреждение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правоохранительными органами»;</w:t>
            </w:r>
          </w:p>
          <w:p w:rsidR="00506565" w:rsidRPr="00506565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по делам молодежи администрации муниципального образования Брюховецкий район;</w:t>
            </w:r>
          </w:p>
          <w:p w:rsidR="00506565" w:rsidRPr="00506565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район;</w:t>
            </w:r>
          </w:p>
          <w:p w:rsidR="00506565" w:rsidRPr="00506565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отдел физической культуры и спорта администрации муниципального образования Брюховецкий район;</w:t>
            </w:r>
          </w:p>
          <w:p w:rsidR="00506565" w:rsidRPr="00506565" w:rsidRDefault="00506565" w:rsidP="00506565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506565">
              <w:rPr>
                <w:rFonts w:ascii="Times New Roman" w:hAnsi="Times New Roman"/>
                <w:szCs w:val="28"/>
              </w:rPr>
              <w:t>отдел культуры администрации муниципального образования Брюховецкий рай</w:t>
            </w:r>
          </w:p>
          <w:p w:rsidR="00506565" w:rsidRPr="00506565" w:rsidRDefault="00506565" w:rsidP="00506565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506565" w:rsidRPr="00506565" w:rsidTr="00A038F7">
        <w:trPr>
          <w:trHeight w:val="143"/>
        </w:trPr>
        <w:tc>
          <w:tcPr>
            <w:tcW w:w="3077" w:type="dxa"/>
          </w:tcPr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szCs w:val="28"/>
              </w:rPr>
            </w:pPr>
            <w:r w:rsidRPr="00506565">
              <w:rPr>
                <w:rFonts w:ascii="Times New Roman" w:hAnsi="Times New Roman"/>
                <w:bCs/>
                <w:szCs w:val="28"/>
              </w:rPr>
              <w:lastRenderedPageBreak/>
              <w:t>Цели подпрограммы</w:t>
            </w:r>
            <w:r w:rsidRPr="00506565">
              <w:rPr>
                <w:rFonts w:ascii="Times New Roman" w:hAnsi="Times New Roman"/>
                <w:szCs w:val="28"/>
              </w:rPr>
              <w:t xml:space="preserve"> </w:t>
            </w: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506565" w:rsidRPr="00506565" w:rsidRDefault="00506565" w:rsidP="00506565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506565">
              <w:rPr>
                <w:rFonts w:ascii="Times New Roman" w:hAnsi="Times New Roman"/>
                <w:szCs w:val="28"/>
              </w:rPr>
              <w:t xml:space="preserve">предупреждение (профилактика) проявлений терроризма и экстремизма в муниципальном образовании Брюховецкий район </w:t>
            </w: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szCs w:val="28"/>
              </w:rPr>
            </w:pPr>
          </w:p>
        </w:tc>
      </w:tr>
      <w:tr w:rsidR="00506565" w:rsidRPr="00506565" w:rsidTr="00A038F7">
        <w:trPr>
          <w:trHeight w:val="143"/>
        </w:trPr>
        <w:tc>
          <w:tcPr>
            <w:tcW w:w="3077" w:type="dxa"/>
          </w:tcPr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506565">
              <w:rPr>
                <w:rFonts w:ascii="Times New Roman" w:hAnsi="Times New Roman"/>
                <w:szCs w:val="28"/>
              </w:rPr>
              <w:t>Задачи подпрограммы</w:t>
            </w:r>
          </w:p>
        </w:tc>
        <w:tc>
          <w:tcPr>
            <w:tcW w:w="6692" w:type="dxa"/>
          </w:tcPr>
          <w:p w:rsidR="00506565" w:rsidRPr="00506565" w:rsidRDefault="00506565" w:rsidP="00506565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565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>н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 xml:space="preserve">титеррористической и </w:t>
            </w:r>
            <w:proofErr w:type="spellStart"/>
            <w:r w:rsidRPr="00506565">
              <w:rPr>
                <w:rFonts w:ascii="Times New Roman" w:hAnsi="Times New Roman"/>
                <w:sz w:val="28"/>
                <w:szCs w:val="28"/>
              </w:rPr>
              <w:t>антиэкстремистской</w:t>
            </w:r>
            <w:proofErr w:type="spellEnd"/>
            <w:r w:rsidRPr="00506565">
              <w:rPr>
                <w:rFonts w:ascii="Times New Roman" w:hAnsi="Times New Roman"/>
                <w:sz w:val="28"/>
                <w:szCs w:val="28"/>
              </w:rPr>
              <w:t xml:space="preserve"> деятельн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>о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>сти в муниципальном образовании Брюховецкий ра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>й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>он;</w:t>
            </w:r>
          </w:p>
          <w:p w:rsidR="00506565" w:rsidRPr="00506565" w:rsidRDefault="00506565" w:rsidP="00506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обеспечение инженерно-технической защищенности административных зданий органов внутренних дел</w:t>
            </w:r>
          </w:p>
          <w:p w:rsidR="00506565" w:rsidRPr="00506565" w:rsidRDefault="00506565" w:rsidP="00506565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506565" w:rsidRPr="00506565" w:rsidTr="00A038F7">
        <w:trPr>
          <w:trHeight w:val="143"/>
        </w:trPr>
        <w:tc>
          <w:tcPr>
            <w:tcW w:w="3077" w:type="dxa"/>
          </w:tcPr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506565">
              <w:rPr>
                <w:rFonts w:ascii="Times New Roman" w:hAnsi="Times New Roman"/>
                <w:bCs/>
                <w:szCs w:val="28"/>
              </w:rPr>
              <w:t>Перечень целевых показателей подпрограммы</w:t>
            </w: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506565" w:rsidRPr="00506565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изготовленных и распространенных предметов полиграфической продукции, наглядной агитации, материалов антитеррористической и </w:t>
            </w:r>
            <w:proofErr w:type="spellStart"/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антиэкстремистской</w:t>
            </w:r>
            <w:proofErr w:type="spellEnd"/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 (плакаты, баннеры, брошюры, листовки, буклеты);</w:t>
            </w:r>
          </w:p>
          <w:p w:rsidR="00506565" w:rsidRPr="00506565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приобретенных и внедренных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религиозно-политического экстремизма, межнациональной и межконфессиональной розни; </w:t>
            </w:r>
          </w:p>
          <w:p w:rsidR="00506565" w:rsidRPr="00506565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материалов антитеррористической и </w:t>
            </w:r>
            <w:proofErr w:type="spellStart"/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антиэкстремистской</w:t>
            </w:r>
            <w:proofErr w:type="spellEnd"/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направленности, опубликованных и размещенных в средствах массовой информации (статьи, программы, сюжеты, видеоролики, выступления);</w:t>
            </w:r>
          </w:p>
          <w:p w:rsidR="00506565" w:rsidRPr="00506565" w:rsidRDefault="00506565" w:rsidP="00506565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565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людей, принявших участие в профилакт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>и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 xml:space="preserve">ческих мероприятиях антитеррористической и </w:t>
            </w:r>
            <w:proofErr w:type="spellStart"/>
            <w:r w:rsidRPr="00506565">
              <w:rPr>
                <w:rFonts w:ascii="Times New Roman" w:hAnsi="Times New Roman"/>
                <w:sz w:val="28"/>
                <w:szCs w:val="28"/>
              </w:rPr>
              <w:t>ант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>и</w:t>
            </w:r>
            <w:r w:rsidRPr="00506565">
              <w:rPr>
                <w:rFonts w:ascii="Times New Roman" w:hAnsi="Times New Roman"/>
                <w:sz w:val="28"/>
                <w:szCs w:val="28"/>
              </w:rPr>
              <w:t>экстремистской</w:t>
            </w:r>
            <w:proofErr w:type="spellEnd"/>
            <w:r w:rsidRPr="00506565">
              <w:rPr>
                <w:rFonts w:ascii="Times New Roman" w:hAnsi="Times New Roman"/>
                <w:sz w:val="28"/>
                <w:szCs w:val="28"/>
              </w:rPr>
              <w:t xml:space="preserve"> направленности;</w:t>
            </w:r>
          </w:p>
          <w:p w:rsidR="00506565" w:rsidRPr="00506565" w:rsidRDefault="00506565" w:rsidP="00506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обеспечение инженерно-технической защищенности административных зданий органов внутренних дел</w:t>
            </w:r>
          </w:p>
          <w:p w:rsidR="00506565" w:rsidRPr="00506565" w:rsidRDefault="00506565" w:rsidP="00506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565" w:rsidRPr="00506565" w:rsidTr="00A038F7">
        <w:trPr>
          <w:trHeight w:val="143"/>
        </w:trPr>
        <w:tc>
          <w:tcPr>
            <w:tcW w:w="3077" w:type="dxa"/>
          </w:tcPr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506565">
              <w:rPr>
                <w:rFonts w:ascii="Times New Roman" w:hAnsi="Times New Roman"/>
                <w:bCs/>
                <w:szCs w:val="28"/>
              </w:rPr>
              <w:lastRenderedPageBreak/>
              <w:t>Этапы и сроки реализации подпрограммы</w:t>
            </w: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506565" w:rsidRPr="00506565" w:rsidRDefault="00506565" w:rsidP="00506565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506565">
              <w:rPr>
                <w:rFonts w:ascii="Times New Roman" w:hAnsi="Times New Roman"/>
                <w:szCs w:val="28"/>
              </w:rPr>
              <w:t>2023– 2027 годы, реализуется в один этап</w:t>
            </w:r>
          </w:p>
        </w:tc>
      </w:tr>
      <w:tr w:rsidR="00506565" w:rsidRPr="00506565" w:rsidTr="00A038F7">
        <w:trPr>
          <w:trHeight w:val="143"/>
        </w:trPr>
        <w:tc>
          <w:tcPr>
            <w:tcW w:w="3077" w:type="dxa"/>
          </w:tcPr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506565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spacing w:val="-6"/>
                <w:szCs w:val="28"/>
              </w:rPr>
            </w:pPr>
          </w:p>
          <w:p w:rsidR="00506565" w:rsidRPr="00506565" w:rsidRDefault="00506565" w:rsidP="00506565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506565">
              <w:rPr>
                <w:rFonts w:ascii="Times New Roman" w:hAnsi="Times New Roman"/>
                <w:spacing w:val="-6"/>
                <w:szCs w:val="28"/>
              </w:rPr>
              <w:t>Контроль за реализацией подпрограммы</w:t>
            </w:r>
          </w:p>
        </w:tc>
        <w:tc>
          <w:tcPr>
            <w:tcW w:w="6692" w:type="dxa"/>
          </w:tcPr>
          <w:p w:rsidR="00506565" w:rsidRPr="00506565" w:rsidRDefault="00506565" w:rsidP="00506565">
            <w:pPr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  <w:spacing w:val="-6"/>
                <w:sz w:val="28"/>
                <w:szCs w:val="28"/>
              </w:rPr>
            </w:pPr>
            <w:r w:rsidRPr="00506565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 xml:space="preserve">общий объем финансирования подпрограммы </w:t>
            </w:r>
            <w:r w:rsidRPr="00506565">
              <w:rPr>
                <w:rFonts w:ascii="Times New Roman" w:eastAsia="Times New Roman" w:hAnsi="Times New Roman" w:cs="Times New Roman"/>
                <w:snapToGrid w:val="0"/>
                <w:color w:val="auto"/>
                <w:spacing w:val="-6"/>
                <w:sz w:val="28"/>
                <w:szCs w:val="28"/>
              </w:rPr>
              <w:t xml:space="preserve">составляет </w:t>
            </w:r>
            <w:r w:rsidR="00E40D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494,9</w:t>
            </w:r>
            <w:r w:rsidRPr="00506565">
              <w:rPr>
                <w:rFonts w:ascii="Times New Roman" w:eastAsia="Times New Roman" w:hAnsi="Times New Roman" w:cs="Times New Roman"/>
                <w:snapToGrid w:val="0"/>
                <w:color w:val="auto"/>
                <w:spacing w:val="-6"/>
                <w:sz w:val="28"/>
                <w:szCs w:val="28"/>
              </w:rPr>
              <w:t xml:space="preserve"> тыс. руб. из средств бюджета муниципального образования Брюховецкий район, в том числе по годам:</w:t>
            </w:r>
          </w:p>
          <w:p w:rsidR="00506565" w:rsidRPr="00506565" w:rsidRDefault="00506565" w:rsidP="00506565">
            <w:pPr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  <w:spacing w:val="-6"/>
                <w:sz w:val="28"/>
                <w:szCs w:val="28"/>
              </w:rPr>
            </w:pPr>
            <w:r w:rsidRPr="00506565">
              <w:rPr>
                <w:rFonts w:ascii="Times New Roman" w:eastAsia="Times New Roman" w:hAnsi="Times New Roman" w:cs="Times New Roman"/>
                <w:snapToGrid w:val="0"/>
                <w:color w:val="auto"/>
                <w:spacing w:val="-6"/>
                <w:sz w:val="28"/>
                <w:szCs w:val="28"/>
              </w:rPr>
              <w:t>2023 год – 209,0 тыс. руб.;</w:t>
            </w:r>
          </w:p>
          <w:p w:rsidR="00506565" w:rsidRPr="00506565" w:rsidRDefault="00506565" w:rsidP="00506565">
            <w:pPr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  <w:spacing w:val="-6"/>
                <w:sz w:val="28"/>
                <w:szCs w:val="28"/>
              </w:rPr>
            </w:pPr>
            <w:r w:rsidRPr="00506565">
              <w:rPr>
                <w:rFonts w:ascii="Times New Roman" w:eastAsia="Times New Roman" w:hAnsi="Times New Roman" w:cs="Times New Roman"/>
                <w:snapToGrid w:val="0"/>
                <w:color w:val="auto"/>
                <w:spacing w:val="-6"/>
                <w:sz w:val="28"/>
                <w:szCs w:val="28"/>
              </w:rPr>
              <w:t>2024 год – 75,9 тыс. руб.;</w:t>
            </w:r>
          </w:p>
          <w:p w:rsidR="00506565" w:rsidRPr="00506565" w:rsidRDefault="00506565" w:rsidP="00506565">
            <w:pPr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506565">
              <w:rPr>
                <w:rFonts w:ascii="Times New Roman" w:eastAsia="Times New Roman" w:hAnsi="Times New Roman" w:cs="Times New Roman"/>
                <w:snapToGrid w:val="0"/>
                <w:color w:val="auto"/>
                <w:spacing w:val="-6"/>
                <w:sz w:val="28"/>
                <w:szCs w:val="28"/>
              </w:rPr>
              <w:t xml:space="preserve">2025 год – 105,0 тыс. </w:t>
            </w:r>
            <w:r w:rsidRPr="00506565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руб.;</w:t>
            </w:r>
          </w:p>
          <w:p w:rsidR="00506565" w:rsidRPr="00506565" w:rsidRDefault="00506565" w:rsidP="00506565">
            <w:pPr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506565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 xml:space="preserve">2026 год – </w:t>
            </w:r>
            <w:r w:rsidRPr="00506565">
              <w:rPr>
                <w:rFonts w:ascii="Times New Roman" w:eastAsia="Times New Roman" w:hAnsi="Times New Roman" w:cs="Times New Roman"/>
                <w:snapToGrid w:val="0"/>
                <w:color w:val="auto"/>
                <w:spacing w:val="-6"/>
                <w:sz w:val="28"/>
                <w:szCs w:val="28"/>
              </w:rPr>
              <w:t xml:space="preserve">105,0 </w:t>
            </w:r>
            <w:r w:rsidRPr="00506565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тыс. руб.;</w:t>
            </w:r>
          </w:p>
          <w:p w:rsidR="00506565" w:rsidRPr="00506565" w:rsidRDefault="00506565" w:rsidP="00506565">
            <w:pPr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506565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2027 год – 0,0 тыс. руб.</w:t>
            </w:r>
          </w:p>
          <w:p w:rsidR="00506565" w:rsidRPr="00506565" w:rsidRDefault="00506565" w:rsidP="00506565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506565" w:rsidRPr="00506565" w:rsidRDefault="00506565" w:rsidP="00506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заместитель главы муниципального образования Брюховецкий район, </w:t>
            </w:r>
            <w:r w:rsidRPr="00506565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курирующий направление</w:t>
            </w: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565">
              <w:rPr>
                <w:rFonts w:ascii="Times New Roman" w:eastAsia="Trebuchet MS" w:hAnsi="Times New Roman" w:cs="Times New Roman"/>
                <w:color w:val="auto"/>
                <w:sz w:val="28"/>
                <w:szCs w:val="28"/>
              </w:rPr>
              <w:t>профилактики правонарушений в муниципальном образовании</w:t>
            </w: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3791" w:rsidRPr="00983791" w:rsidRDefault="00983791" w:rsidP="005065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06565" w:rsidRPr="00506565" w:rsidTr="00A038F7">
        <w:trPr>
          <w:trHeight w:val="143"/>
        </w:trPr>
        <w:tc>
          <w:tcPr>
            <w:tcW w:w="9769" w:type="dxa"/>
            <w:gridSpan w:val="2"/>
          </w:tcPr>
          <w:p w:rsidR="00506565" w:rsidRPr="00506565" w:rsidRDefault="00506565" w:rsidP="00506565">
            <w:pPr>
              <w:widowControl w:val="0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Характеристика текущего состояния и прогноз развития</w:t>
            </w:r>
          </w:p>
          <w:p w:rsidR="00506565" w:rsidRPr="00506565" w:rsidRDefault="00506565" w:rsidP="00506565">
            <w:pPr>
              <w:widowControl w:val="0"/>
              <w:ind w:left="360"/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 xml:space="preserve">муниципального образования Брюховецкий район в области </w:t>
            </w:r>
          </w:p>
          <w:p w:rsidR="00506565" w:rsidRPr="00506565" w:rsidRDefault="00506565" w:rsidP="00506565">
            <w:pPr>
              <w:widowControl w:val="0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 xml:space="preserve">антитеррористической и </w:t>
            </w:r>
            <w:proofErr w:type="spellStart"/>
            <w:r w:rsidRPr="0050656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антиэкстремистской</w:t>
            </w:r>
            <w:proofErr w:type="spellEnd"/>
            <w:r w:rsidRPr="0050656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 xml:space="preserve"> защиты</w:t>
            </w:r>
          </w:p>
          <w:p w:rsidR="00506565" w:rsidRPr="00983791" w:rsidRDefault="00506565" w:rsidP="00506565">
            <w:pPr>
              <w:tabs>
                <w:tab w:val="num" w:pos="567"/>
              </w:tabs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Анализ состояния оперативной обстановки в сфере противодействия терроризму на территории Краснодарского края свидетельствует о её нестабильности.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в 2016 году деятельности запрещенной в России международной террористической организации «Исламское государство - ИГИЛ», совершение теракта в отношении пассажиров российского самолета в Египте, а также террористические нападения во Франции, Турции других государствах повлекших тяжкие последствия и человеческие жертвы свидетельствуют о намерении сторонников «ИГИЛ» продолжить осуществление террористических актов, в том числе и на территории Российской Федерации. 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Одновременно сохраняется высокая социально-политическая напряженность в приграничных с краем регионах, обусловленная событиями в Республике Украина и последствиями экономических санкций, вводимых в отношении Российской Федерации.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Терроризм становится все более крупномасштабным, многоликим по </w:t>
            </w:r>
            <w:r w:rsidRPr="005065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преследуемым целям и видам проявления.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Противодействие террористическим угрозам остается одной из приоритетных задач исполнительных и представительных органов власти, силовых структур, органов местного самоуправления, организаций и общественных объединений Краснодарского края. Такой подход обусловлен важным геополитическим положением региона, его инвестиционной привлекательностью, динамичным развитием отраслей экономики, наличием крупных объектов с массовым пребыванием людей, проведением в г. Сочи крупнейших международных соревнований, форумов, проведением массовых спортивных мероприятий и многим другим.</w:t>
            </w:r>
          </w:p>
          <w:p w:rsidR="00506565" w:rsidRPr="00506565" w:rsidRDefault="00506565" w:rsidP="00506565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Основными угрозообразующими факторами по линии противодействия терроризму являются: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продолжающаяся деятельность </w:t>
            </w:r>
            <w:proofErr w:type="spellStart"/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бандгрупп</w:t>
            </w:r>
            <w:proofErr w:type="spellEnd"/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 на Северном Кавказе, их намерения по распространению террористической активности за пределы Северо-Кавказского федерального округа;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не снижающаяся активность международных террористических организаций по созданию и поддержанию своих структур на территории Российской Федерации;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попытки МТО, в первую очередь «Исламского государства», совершить террористические акты на территории Российской Федерации с использованием лиц, возвратившихся в Российскую Федерацию после участия в боевых действиях в Сирии, и террористов-смертников на объектах транспортной инфраструктуры и массового пребывания людей, в том числе в период подготовки и проведения важных общественно-политических и международных мероприятий;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формирование антироссийски настроенными силами, в том числе действующими с территории Украины, условий для инспирирования в субъектах Российской Федерации, в первую очередь в Крымском федеральном округе, очагов террористической активности;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факты поступления в регион незаконного огнестрельного летального оружия, боеприпасов и взрывчатых веществ;</w:t>
            </w:r>
          </w:p>
          <w:p w:rsidR="00506565" w:rsidRPr="00506565" w:rsidRDefault="00506565" w:rsidP="00506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сохраняющиеся процессы формирования очагов террористической активности в непосредственной близости к границам Краснодарского края, в том числе его курортной зоне;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стремление определенных антироссийских кругов дискредитировать усилия федеральных и региональных властей по подготовке и организованному проведению на территории Краснодарского края крупнейших международных спортивных и культурных мероприятий;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высокий уровень этнической миграции, особенно латентной, из республик Северного Кавказа, закавказских и среднеазиатских государств, наличием среди мигрантов лиц, обладающих опытом участия в вооруженных конфликтах и иных криминальных элементов.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Большую часть иностранных лиц составляют граждане государств, население которых традиционно исповедует ислам. Миграционная нагрузка на край превышает среднероссийский показатель.</w:t>
            </w:r>
          </w:p>
          <w:p w:rsidR="00506565" w:rsidRPr="00506565" w:rsidRDefault="00506565" w:rsidP="00506565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фактически является мигрантом. 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Сохраняется проблема распространения идей радикального ислама в среде несовершеннолетних и молодежи, как правило, осуществляемая через международную телекоммуникационную сеть Интернет. Уровень психического и нравственного развития молодых людей зачастую не позволяет правильно оценить поток поступающей информации, дать ей объективную оценку, что приводит к вовлечению совсем еще юных людей в террористические организации.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С учетом складывающейся оперативной обстановки, в муниципальном образовании Брюховецкий район необходимо сосредоточить усилия на решении следующих основных задач: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взаимодействия деятельности органов местного самоуправления по выработке и осуществлению комплекса мер, направленных на недопущение реализации террористических угроз, в том числе в период подготовки и проведения важных общественно-политических и международных мероприятий;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совершенствование антитеррористической защищенности объектов (территорий), мест массового пребывания людей на основе реализации в субъекте Российской Федерации требований постановлений Правительства Российской Федерации, регламентирующих данную сферу деятельности;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выработки дополнительных мер по реализации мероприятий, направленных на противодействие идеологии терроризма, в том числе в части недопущения вовлечения граждан в ряды МТО;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совершенствования организации надлежащего контроля за исполнением решений Национального антитеррористического комитета (далее - НАК) и Антитеррористической комиссии в Краснодарском крае;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повышения уровня профессиональной подготовки работников исполнительных органов местного самоуправления, участвующих в реализации мер по профилактике терроризма;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>обеспечение надлежащего уровня антитеррористической защищённости объектов социальной сферы (образовательные учреждения, объекты здравоохранения, социальной защиты, культуры и спорта и т.д.), возможных террористических устремлений, первоочередной антитеррористической защиты;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инженерно-технической защищенности административных зданий органов внутренних дел. 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65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Совершенствование деятельности в сфере противодействия терроризму и экстремизму остается крайне актуальной задачей и требует программного </w:t>
            </w:r>
            <w:r w:rsidRPr="0050656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решения.</w:t>
            </w:r>
          </w:p>
          <w:p w:rsidR="00506565" w:rsidRPr="00506565" w:rsidRDefault="00506565" w:rsidP="00506565">
            <w:pPr>
              <w:ind w:firstLine="709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06565">
              <w:rPr>
                <w:rFonts w:ascii="Times New Roman" w:eastAsia="Arial" w:hAnsi="Times New Roman" w:cs="Times New Roman"/>
                <w:sz w:val="28"/>
                <w:szCs w:val="28"/>
              </w:rPr>
              <w:t>В этой связи разработка и принятие подпрограммы обусловлены необходимостью объединения усилий органов исполнительной власти,  органов местного самоуправления муниципального образования Брюховецкий район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реализации эффективных мер по противодействию терроризму и экстремизму, обеспечения  готовности сил и средств к ситуационному реагированию на возникающие  террористические угрозы,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проявлений терроризма и экстремизма.</w:t>
            </w:r>
          </w:p>
          <w:p w:rsidR="00506565" w:rsidRPr="00506565" w:rsidRDefault="00506565" w:rsidP="00506565">
            <w:pPr>
              <w:pStyle w:val="ac"/>
              <w:tabs>
                <w:tab w:val="left" w:pos="720"/>
              </w:tabs>
              <w:ind w:firstLine="709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506565">
              <w:rPr>
                <w:rFonts w:ascii="Times New Roman" w:hAnsi="Times New Roman"/>
                <w:szCs w:val="28"/>
              </w:rPr>
              <w:t>Подпрограмма предусматривает осуществление мероприятий, направленных на выполнение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 на территории муниципального образования Брюховецкий район.</w:t>
            </w:r>
          </w:p>
        </w:tc>
      </w:tr>
      <w:tr w:rsidR="00506565" w:rsidRPr="00506565" w:rsidTr="00A038F7">
        <w:trPr>
          <w:trHeight w:val="143"/>
        </w:trPr>
        <w:tc>
          <w:tcPr>
            <w:tcW w:w="9769" w:type="dxa"/>
            <w:gridSpan w:val="2"/>
          </w:tcPr>
          <w:p w:rsidR="00506565" w:rsidRPr="00506565" w:rsidRDefault="00506565" w:rsidP="00506565">
            <w:pPr>
              <w:pStyle w:val="ab"/>
              <w:autoSpaceDE w:val="0"/>
              <w:autoSpaceDN w:val="0"/>
              <w:adjustRightInd w:val="0"/>
              <w:ind w:right="-2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</w:tc>
      </w:tr>
    </w:tbl>
    <w:p w:rsidR="00506565" w:rsidRPr="00506565" w:rsidRDefault="00506565" w:rsidP="00506565">
      <w:pPr>
        <w:tabs>
          <w:tab w:val="num" w:pos="567"/>
        </w:tabs>
        <w:ind w:hanging="709"/>
        <w:jc w:val="center"/>
        <w:rPr>
          <w:rFonts w:ascii="Times New Roman" w:hAnsi="Times New Roman" w:cs="Times New Roman"/>
          <w:bCs/>
          <w:sz w:val="28"/>
          <w:szCs w:val="28"/>
        </w:rPr>
        <w:sectPr w:rsidR="00506565" w:rsidRPr="00506565" w:rsidSect="00763A4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4" w:right="567" w:bottom="1134" w:left="1701" w:header="709" w:footer="709" w:gutter="0"/>
          <w:pgNumType w:start="23"/>
          <w:cols w:space="708"/>
          <w:docGrid w:linePitch="381"/>
        </w:sectPr>
      </w:pPr>
    </w:p>
    <w:p w:rsidR="00506565" w:rsidRPr="00506565" w:rsidRDefault="00506565" w:rsidP="00506565">
      <w:pPr>
        <w:pStyle w:val="ab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565">
        <w:rPr>
          <w:rFonts w:ascii="Times New Roman" w:hAnsi="Times New Roman" w:cs="Times New Roman"/>
          <w:b/>
          <w:sz w:val="28"/>
          <w:szCs w:val="28"/>
        </w:rPr>
        <w:lastRenderedPageBreak/>
        <w:t>Цели, задачи и целевые показатели достижения целей и решения задач,</w:t>
      </w:r>
    </w:p>
    <w:p w:rsidR="00506565" w:rsidRPr="00506565" w:rsidRDefault="00506565" w:rsidP="0050656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565">
        <w:rPr>
          <w:rFonts w:ascii="Times New Roman" w:hAnsi="Times New Roman" w:cs="Times New Roman"/>
          <w:b/>
          <w:sz w:val="28"/>
          <w:szCs w:val="28"/>
        </w:rPr>
        <w:t>сроки и этапы реализации Подпрограммы</w:t>
      </w:r>
    </w:p>
    <w:p w:rsidR="00506565" w:rsidRDefault="00506565" w:rsidP="0050656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6565" w:rsidRPr="00506565" w:rsidRDefault="00506565" w:rsidP="00506565">
      <w:pPr>
        <w:jc w:val="right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134"/>
        <w:gridCol w:w="992"/>
        <w:gridCol w:w="1418"/>
        <w:gridCol w:w="1417"/>
        <w:gridCol w:w="1134"/>
        <w:gridCol w:w="1134"/>
        <w:gridCol w:w="1134"/>
      </w:tblGrid>
      <w:tr w:rsidR="00506565" w:rsidRPr="00506565" w:rsidTr="00506565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№</w:t>
            </w:r>
          </w:p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812" w:type="dxa"/>
            <w:vMerge w:val="restart"/>
            <w:vAlign w:val="center"/>
            <w:hideMark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 xml:space="preserve">Наименование целевого </w:t>
            </w:r>
          </w:p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Единица</w:t>
            </w:r>
          </w:p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6237" w:type="dxa"/>
            <w:gridSpan w:val="5"/>
            <w:vAlign w:val="center"/>
          </w:tcPr>
          <w:p w:rsidR="00506565" w:rsidRPr="00506565" w:rsidRDefault="00506565" w:rsidP="00506565">
            <w:pPr>
              <w:ind w:hanging="391"/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06565" w:rsidRPr="00506565" w:rsidTr="00506565">
        <w:trPr>
          <w:trHeight w:val="386"/>
          <w:tblHeader/>
        </w:trPr>
        <w:tc>
          <w:tcPr>
            <w:tcW w:w="709" w:type="dxa"/>
            <w:vMerge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2027 год</w:t>
            </w:r>
          </w:p>
        </w:tc>
      </w:tr>
    </w:tbl>
    <w:p w:rsidR="00506565" w:rsidRPr="00506565" w:rsidRDefault="00506565" w:rsidP="00506565">
      <w:pPr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134"/>
        <w:gridCol w:w="992"/>
        <w:gridCol w:w="1418"/>
        <w:gridCol w:w="1417"/>
        <w:gridCol w:w="1134"/>
        <w:gridCol w:w="1134"/>
        <w:gridCol w:w="1134"/>
      </w:tblGrid>
      <w:tr w:rsidR="00506565" w:rsidRPr="00506565" w:rsidTr="00AD7A20">
        <w:trPr>
          <w:cantSplit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9</w:t>
            </w:r>
          </w:p>
        </w:tc>
      </w:tr>
      <w:tr w:rsidR="00506565" w:rsidRPr="00506565" w:rsidTr="00A038F7">
        <w:trPr>
          <w:trHeight w:val="259"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8"/>
          </w:tcPr>
          <w:p w:rsidR="00763A41" w:rsidRDefault="00506565" w:rsidP="0011691C">
            <w:pPr>
              <w:rPr>
                <w:rFonts w:ascii="Times New Roman" w:hAnsi="Times New Roman" w:cs="Times New Roman"/>
                <w:lang w:val="ru-RU"/>
              </w:rPr>
            </w:pPr>
            <w:r w:rsidRPr="00506565">
              <w:rPr>
                <w:rFonts w:ascii="Times New Roman" w:hAnsi="Times New Roman" w:cs="Times New Roman"/>
              </w:rPr>
              <w:t>Подпрограмма «Профилактика терроризма и экстремизма в муниципальном образовании Брюховецкий район»</w:t>
            </w:r>
          </w:p>
          <w:p w:rsidR="0011691C" w:rsidRPr="0011691C" w:rsidRDefault="0011691C" w:rsidP="0011691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6565" w:rsidRPr="00506565" w:rsidTr="00A038F7">
        <w:trPr>
          <w:trHeight w:val="259"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8"/>
          </w:tcPr>
          <w:p w:rsidR="00763A41" w:rsidRPr="00A038F7" w:rsidRDefault="00506565" w:rsidP="001169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06565">
              <w:rPr>
                <w:rFonts w:ascii="Times New Roman" w:hAnsi="Times New Roman"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506565" w:rsidRPr="00506565" w:rsidTr="00A038F7">
        <w:trPr>
          <w:trHeight w:val="259"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5" w:type="dxa"/>
            <w:gridSpan w:val="8"/>
          </w:tcPr>
          <w:p w:rsidR="00506565" w:rsidRPr="00506565" w:rsidRDefault="00506565" w:rsidP="00506565">
            <w:pPr>
              <w:pStyle w:val="ad"/>
              <w:jc w:val="both"/>
              <w:rPr>
                <w:rFonts w:ascii="Times New Roman" w:hAnsi="Times New Roman"/>
              </w:rPr>
            </w:pPr>
            <w:r w:rsidRPr="00506565">
              <w:rPr>
                <w:rFonts w:ascii="Times New Roman" w:hAnsi="Times New Roman"/>
              </w:rPr>
              <w:t xml:space="preserve">Задача: Информационно-пропагандистское сопровождение антитеррористической и </w:t>
            </w:r>
            <w:proofErr w:type="spellStart"/>
            <w:r w:rsidRPr="00506565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06565">
              <w:rPr>
                <w:rFonts w:ascii="Times New Roman" w:hAnsi="Times New Roman"/>
              </w:rPr>
              <w:t xml:space="preserve"> деятельности в муниципал</w:t>
            </w:r>
            <w:r w:rsidRPr="00506565">
              <w:rPr>
                <w:rFonts w:ascii="Times New Roman" w:hAnsi="Times New Roman"/>
              </w:rPr>
              <w:t>ь</w:t>
            </w:r>
            <w:r w:rsidRPr="00506565">
              <w:rPr>
                <w:rFonts w:ascii="Times New Roman" w:hAnsi="Times New Roman"/>
              </w:rPr>
              <w:t>ном образовании Брюховецкий район</w:t>
            </w:r>
          </w:p>
        </w:tc>
      </w:tr>
      <w:tr w:rsidR="00506565" w:rsidRPr="00506565" w:rsidTr="00506565">
        <w:trPr>
          <w:trHeight w:val="259"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12" w:type="dxa"/>
          </w:tcPr>
          <w:p w:rsidR="00AD7A20" w:rsidRPr="00AD7A20" w:rsidRDefault="00506565" w:rsidP="00763A41">
            <w:pPr>
              <w:pStyle w:val="ad"/>
              <w:jc w:val="both"/>
            </w:pPr>
            <w:r w:rsidRPr="00506565">
              <w:rPr>
                <w:rFonts w:ascii="Times New Roman" w:hAnsi="Times New Roman"/>
              </w:rPr>
              <w:t xml:space="preserve">Количество изготовленных и распространенных предметов полиграфической продукции, наглядной агитации, материалов антитеррористической и </w:t>
            </w:r>
            <w:proofErr w:type="spellStart"/>
            <w:r w:rsidRPr="00506565">
              <w:rPr>
                <w:rFonts w:ascii="Times New Roman" w:hAnsi="Times New Roman"/>
              </w:rPr>
              <w:t>ант</w:t>
            </w:r>
            <w:r w:rsidRPr="00506565">
              <w:rPr>
                <w:rFonts w:ascii="Times New Roman" w:hAnsi="Times New Roman"/>
              </w:rPr>
              <w:t>и</w:t>
            </w:r>
            <w:r w:rsidRPr="00506565">
              <w:rPr>
                <w:rFonts w:ascii="Times New Roman" w:hAnsi="Times New Roman"/>
              </w:rPr>
              <w:t>экстремистской</w:t>
            </w:r>
            <w:proofErr w:type="spellEnd"/>
            <w:r w:rsidRPr="00506565">
              <w:rPr>
                <w:rFonts w:ascii="Times New Roman" w:hAnsi="Times New Roman"/>
              </w:rPr>
              <w:t xml:space="preserve"> направленности (плакаты, баннеры, брошюры, листовки, буклеты)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2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</w:t>
            </w:r>
            <w:r w:rsidRPr="00506565">
              <w:rPr>
                <w:rFonts w:ascii="Times New Roman" w:hAnsi="Times New Roman" w:cs="Times New Roman"/>
                <w:lang w:val="en-US"/>
              </w:rPr>
              <w:t>3</w:t>
            </w:r>
            <w:r w:rsidRPr="005065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0</w:t>
            </w:r>
          </w:p>
        </w:tc>
      </w:tr>
      <w:tr w:rsidR="00506565" w:rsidRPr="00506565" w:rsidTr="00506565">
        <w:trPr>
          <w:trHeight w:val="259"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812" w:type="dxa"/>
          </w:tcPr>
          <w:p w:rsidR="00AD7A20" w:rsidRPr="00AD7A20" w:rsidRDefault="00506565" w:rsidP="00763A41">
            <w:pPr>
              <w:pStyle w:val="ad"/>
              <w:jc w:val="both"/>
            </w:pPr>
            <w:r w:rsidRPr="00506565">
              <w:rPr>
                <w:rFonts w:ascii="Times New Roman" w:hAnsi="Times New Roman"/>
              </w:rPr>
              <w:t>Количество приобретенных и внедренных в учебный процесс образовательных учреждений муниципальн</w:t>
            </w:r>
            <w:r w:rsidRPr="00506565">
              <w:rPr>
                <w:rFonts w:ascii="Times New Roman" w:hAnsi="Times New Roman"/>
              </w:rPr>
              <w:t>о</w:t>
            </w:r>
            <w:r w:rsidRPr="00506565">
              <w:rPr>
                <w:rFonts w:ascii="Times New Roman" w:hAnsi="Times New Roman"/>
              </w:rPr>
              <w:t>го образования Брюховецкий район учебных матер</w:t>
            </w:r>
            <w:r w:rsidRPr="00506565">
              <w:rPr>
                <w:rFonts w:ascii="Times New Roman" w:hAnsi="Times New Roman"/>
              </w:rPr>
              <w:t>и</w:t>
            </w:r>
            <w:r w:rsidRPr="00506565">
              <w:rPr>
                <w:rFonts w:ascii="Times New Roman" w:hAnsi="Times New Roman"/>
              </w:rPr>
              <w:t>алов, раскрывающих преступную сущность идеол</w:t>
            </w:r>
            <w:r w:rsidRPr="00506565">
              <w:rPr>
                <w:rFonts w:ascii="Times New Roman" w:hAnsi="Times New Roman"/>
              </w:rPr>
              <w:t>о</w:t>
            </w:r>
            <w:r w:rsidRPr="00506565">
              <w:rPr>
                <w:rFonts w:ascii="Times New Roman" w:hAnsi="Times New Roman"/>
              </w:rPr>
              <w:t>гии терроризма, распространение идей терроризма и религиозно-политического экстремизма, межнаци</w:t>
            </w:r>
            <w:r w:rsidRPr="00506565">
              <w:rPr>
                <w:rFonts w:ascii="Times New Roman" w:hAnsi="Times New Roman"/>
              </w:rPr>
              <w:t>о</w:t>
            </w:r>
            <w:r w:rsidRPr="00506565">
              <w:rPr>
                <w:rFonts w:ascii="Times New Roman" w:hAnsi="Times New Roman"/>
              </w:rPr>
              <w:t xml:space="preserve">нальной и межконфессиональной розни 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2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56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417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0</w:t>
            </w:r>
          </w:p>
        </w:tc>
      </w:tr>
      <w:tr w:rsidR="00506565" w:rsidRPr="00506565" w:rsidTr="00506565">
        <w:trPr>
          <w:trHeight w:val="259"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812" w:type="dxa"/>
          </w:tcPr>
          <w:p w:rsidR="00763A41" w:rsidRDefault="00506565" w:rsidP="0011691C">
            <w:pPr>
              <w:pStyle w:val="ad"/>
              <w:jc w:val="both"/>
              <w:rPr>
                <w:rFonts w:ascii="Times New Roman" w:hAnsi="Times New Roman"/>
              </w:rPr>
            </w:pPr>
            <w:r w:rsidRPr="00506565">
              <w:rPr>
                <w:rFonts w:ascii="Times New Roman" w:hAnsi="Times New Roman"/>
              </w:rPr>
              <w:t xml:space="preserve">Количество материалов антитеррористической и </w:t>
            </w:r>
            <w:proofErr w:type="spellStart"/>
            <w:r w:rsidRPr="00506565">
              <w:rPr>
                <w:rFonts w:ascii="Times New Roman" w:hAnsi="Times New Roman"/>
              </w:rPr>
              <w:t>а</w:t>
            </w:r>
            <w:r w:rsidRPr="00506565">
              <w:rPr>
                <w:rFonts w:ascii="Times New Roman" w:hAnsi="Times New Roman"/>
              </w:rPr>
              <w:t>н</w:t>
            </w:r>
            <w:r w:rsidRPr="00506565">
              <w:rPr>
                <w:rFonts w:ascii="Times New Roman" w:hAnsi="Times New Roman"/>
              </w:rPr>
              <w:t>тиэкстремистской</w:t>
            </w:r>
            <w:proofErr w:type="spellEnd"/>
            <w:r w:rsidRPr="00506565">
              <w:rPr>
                <w:rFonts w:ascii="Times New Roman" w:hAnsi="Times New Roman"/>
              </w:rPr>
              <w:t xml:space="preserve"> направленности, опубликованных и размещенных в средствах массовой информации (статьи, программы, сюжеты, видеоролики, высту</w:t>
            </w:r>
            <w:r w:rsidRPr="00506565">
              <w:rPr>
                <w:rFonts w:ascii="Times New Roman" w:hAnsi="Times New Roman"/>
              </w:rPr>
              <w:t>п</w:t>
            </w:r>
            <w:r w:rsidRPr="00506565">
              <w:rPr>
                <w:rFonts w:ascii="Times New Roman" w:hAnsi="Times New Roman"/>
              </w:rPr>
              <w:t>ления)</w:t>
            </w:r>
          </w:p>
          <w:p w:rsidR="0011691C" w:rsidRPr="0011691C" w:rsidRDefault="0011691C" w:rsidP="0011691C">
            <w:pPr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2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56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0</w:t>
            </w:r>
          </w:p>
        </w:tc>
      </w:tr>
      <w:tr w:rsidR="00763A41" w:rsidRPr="00506565" w:rsidTr="00A038F7">
        <w:trPr>
          <w:trHeight w:val="259"/>
          <w:tblHeader/>
        </w:trPr>
        <w:tc>
          <w:tcPr>
            <w:tcW w:w="709" w:type="dxa"/>
          </w:tcPr>
          <w:p w:rsidR="00763A41" w:rsidRPr="00506565" w:rsidRDefault="00763A41" w:rsidP="00A038F7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763A41" w:rsidRPr="00506565" w:rsidRDefault="00763A41" w:rsidP="00A038F7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63A41" w:rsidRPr="00506565" w:rsidRDefault="00763A41" w:rsidP="00A038F7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63A41" w:rsidRPr="00506565" w:rsidRDefault="00763A41" w:rsidP="00A038F7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763A41" w:rsidRPr="00506565" w:rsidRDefault="00763A41" w:rsidP="00A038F7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763A41" w:rsidRPr="00506565" w:rsidRDefault="00763A41" w:rsidP="00A038F7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763A41" w:rsidRPr="00506565" w:rsidRDefault="00763A41" w:rsidP="00A038F7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763A41" w:rsidRPr="00506565" w:rsidRDefault="00763A41" w:rsidP="00A038F7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763A41" w:rsidRPr="00506565" w:rsidRDefault="00763A41" w:rsidP="00A038F7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9</w:t>
            </w:r>
          </w:p>
        </w:tc>
      </w:tr>
      <w:tr w:rsidR="00506565" w:rsidRPr="00506565" w:rsidTr="00506565">
        <w:trPr>
          <w:trHeight w:val="259"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5812" w:type="dxa"/>
          </w:tcPr>
          <w:p w:rsidR="00506565" w:rsidRPr="00506565" w:rsidRDefault="00506565" w:rsidP="00506565">
            <w:pPr>
              <w:pStyle w:val="ad"/>
              <w:jc w:val="both"/>
              <w:rPr>
                <w:rFonts w:ascii="Times New Roman" w:hAnsi="Times New Roman"/>
              </w:rPr>
            </w:pPr>
            <w:r w:rsidRPr="00506565">
              <w:rPr>
                <w:rFonts w:ascii="Times New Roman" w:hAnsi="Times New Roman"/>
              </w:rPr>
              <w:t>Количество людей, принявших участие в профила</w:t>
            </w:r>
            <w:r w:rsidRPr="00506565">
              <w:rPr>
                <w:rFonts w:ascii="Times New Roman" w:hAnsi="Times New Roman"/>
              </w:rPr>
              <w:t>к</w:t>
            </w:r>
            <w:r w:rsidRPr="00506565">
              <w:rPr>
                <w:rFonts w:ascii="Times New Roman" w:hAnsi="Times New Roman"/>
              </w:rPr>
              <w:t xml:space="preserve">тических мероприятиях антитеррористической и </w:t>
            </w:r>
            <w:proofErr w:type="spellStart"/>
            <w:r w:rsidRPr="00506565">
              <w:rPr>
                <w:rFonts w:ascii="Times New Roman" w:hAnsi="Times New Roman"/>
              </w:rPr>
              <w:t>а</w:t>
            </w:r>
            <w:r w:rsidRPr="00506565">
              <w:rPr>
                <w:rFonts w:ascii="Times New Roman" w:hAnsi="Times New Roman"/>
              </w:rPr>
              <w:t>н</w:t>
            </w:r>
            <w:r w:rsidRPr="00506565">
              <w:rPr>
                <w:rFonts w:ascii="Times New Roman" w:hAnsi="Times New Roman"/>
              </w:rPr>
              <w:t>тиэкстремистской</w:t>
            </w:r>
            <w:proofErr w:type="spellEnd"/>
            <w:r w:rsidRPr="00506565">
              <w:rPr>
                <w:rFonts w:ascii="Times New Roman" w:hAnsi="Times New Roman"/>
              </w:rPr>
              <w:t xml:space="preserve"> направленности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565">
              <w:rPr>
                <w:rFonts w:ascii="Times New Roman" w:hAnsi="Times New Roman" w:cs="Times New Roman"/>
                <w:lang w:val="en-US"/>
              </w:rPr>
              <w:t>300</w:t>
            </w:r>
          </w:p>
        </w:tc>
        <w:tc>
          <w:tcPr>
            <w:tcW w:w="1417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565">
              <w:rPr>
                <w:rFonts w:ascii="Times New Roman" w:hAnsi="Times New Roman" w:cs="Times New Roman"/>
              </w:rPr>
              <w:t>60</w:t>
            </w:r>
            <w:r w:rsidRPr="0050656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565">
              <w:rPr>
                <w:rFonts w:ascii="Times New Roman" w:hAnsi="Times New Roman" w:cs="Times New Roman"/>
              </w:rPr>
              <w:t>60</w:t>
            </w:r>
            <w:r w:rsidRPr="0050656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0</w:t>
            </w:r>
          </w:p>
        </w:tc>
      </w:tr>
      <w:tr w:rsidR="00506565" w:rsidRPr="00506565" w:rsidTr="00A038F7">
        <w:trPr>
          <w:trHeight w:val="259"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5" w:type="dxa"/>
            <w:gridSpan w:val="8"/>
          </w:tcPr>
          <w:p w:rsidR="00506565" w:rsidRPr="00506565" w:rsidRDefault="00506565" w:rsidP="00506565">
            <w:pPr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Задача: Обеспечение инженерно-технической защищенности административных зданий органов внутренних дел</w:t>
            </w:r>
          </w:p>
        </w:tc>
      </w:tr>
      <w:tr w:rsidR="00506565" w:rsidRPr="00506565" w:rsidTr="00506565">
        <w:trPr>
          <w:trHeight w:val="259"/>
          <w:tblHeader/>
        </w:trPr>
        <w:tc>
          <w:tcPr>
            <w:tcW w:w="709" w:type="dxa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812" w:type="dxa"/>
          </w:tcPr>
          <w:p w:rsidR="00506565" w:rsidRPr="00506565" w:rsidRDefault="00506565" w:rsidP="00506565">
            <w:pPr>
              <w:pStyle w:val="ad"/>
              <w:jc w:val="both"/>
              <w:rPr>
                <w:rFonts w:ascii="Times New Roman" w:hAnsi="Times New Roman"/>
              </w:rPr>
            </w:pPr>
            <w:r w:rsidRPr="00506565">
              <w:rPr>
                <w:rFonts w:ascii="Times New Roman" w:hAnsi="Times New Roman"/>
              </w:rPr>
              <w:t>Обеспечение инженерно-технической защищенности административных зданий органов внутренних дел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417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565" w:rsidRPr="00506565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506565">
              <w:rPr>
                <w:rFonts w:ascii="Times New Roman" w:hAnsi="Times New Roman" w:cs="Times New Roman"/>
              </w:rPr>
              <w:t>0</w:t>
            </w:r>
          </w:p>
        </w:tc>
      </w:tr>
    </w:tbl>
    <w:p w:rsidR="00506565" w:rsidRPr="00506565" w:rsidRDefault="00506565" w:rsidP="00506565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06565" w:rsidRPr="00506565" w:rsidRDefault="00506565" w:rsidP="00506565">
      <w:pPr>
        <w:pStyle w:val="af3"/>
        <w:ind w:firstLine="709"/>
        <w:jc w:val="both"/>
      </w:pPr>
      <w:r w:rsidRPr="00506565">
        <w:t>Подпрограмма реализуется в один этап. Срок реализации подпрограммы: 2023 – 2027 годы.</w:t>
      </w:r>
    </w:p>
    <w:p w:rsidR="00506565" w:rsidRPr="00506565" w:rsidRDefault="00506565" w:rsidP="00506565">
      <w:pPr>
        <w:pStyle w:val="af3"/>
        <w:ind w:firstLine="709"/>
        <w:jc w:val="both"/>
      </w:pPr>
      <w:r w:rsidRPr="00506565">
        <w:t>Значения целевых показателей 1.1, 1.2, 1.3, 1.4 определяются на основании данных, предоставляемых отраслевыми о</w:t>
      </w:r>
      <w:r w:rsidRPr="00506565">
        <w:t>т</w:t>
      </w:r>
      <w:r w:rsidRPr="00506565">
        <w:t>делами и управлениями муниципального образования Брюховецкий район в конце каждого календарного года.</w:t>
      </w:r>
    </w:p>
    <w:p w:rsidR="00506565" w:rsidRPr="00506565" w:rsidRDefault="00506565" w:rsidP="00506565">
      <w:pPr>
        <w:pStyle w:val="af3"/>
        <w:ind w:firstLine="709"/>
        <w:jc w:val="both"/>
      </w:pPr>
      <w:r w:rsidRPr="00506565">
        <w:t>Значение целевых показателей 2.1 определяется на основании актов выполненных работ.</w:t>
      </w:r>
    </w:p>
    <w:p w:rsidR="00506565" w:rsidRPr="00506565" w:rsidRDefault="00506565" w:rsidP="005065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565" w:rsidRPr="00506565" w:rsidRDefault="00506565" w:rsidP="00506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b/>
          <w:sz w:val="28"/>
          <w:szCs w:val="28"/>
        </w:rPr>
        <w:t>3.</w:t>
      </w:r>
      <w:r w:rsidRPr="00506565">
        <w:rPr>
          <w:rFonts w:ascii="Times New Roman" w:hAnsi="Times New Roman" w:cs="Times New Roman"/>
          <w:sz w:val="28"/>
          <w:szCs w:val="28"/>
        </w:rPr>
        <w:t xml:space="preserve"> </w:t>
      </w:r>
      <w:r w:rsidRPr="00506565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  <w:r w:rsidRPr="00506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565" w:rsidRDefault="00506565" w:rsidP="00506565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06565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694"/>
        <w:gridCol w:w="1134"/>
        <w:gridCol w:w="1134"/>
        <w:gridCol w:w="1276"/>
        <w:gridCol w:w="1134"/>
        <w:gridCol w:w="1134"/>
        <w:gridCol w:w="1134"/>
        <w:gridCol w:w="992"/>
        <w:gridCol w:w="1560"/>
        <w:gridCol w:w="2126"/>
      </w:tblGrid>
      <w:tr w:rsidR="00506565" w:rsidRPr="00AD7A20" w:rsidTr="00F04F54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№</w:t>
            </w:r>
          </w:p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Наименование </w:t>
            </w:r>
            <w:r w:rsidRPr="00AD7A2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D7A2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Объем финансирования,</w:t>
            </w:r>
          </w:p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D7A2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(тыс. руб.)</w:t>
            </w:r>
            <w:r w:rsidRPr="00AD7A20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D7A20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D7A2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06565" w:rsidRPr="00AD7A20" w:rsidRDefault="00506565" w:rsidP="00506565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AD7A20">
              <w:rPr>
                <w:rFonts w:ascii="Times New Roman" w:hAnsi="Times New Roman" w:cs="Times New Roman"/>
                <w:shd w:val="clear" w:color="auto" w:fill="FFFFFF"/>
              </w:rPr>
              <w:t xml:space="preserve">Участник </w:t>
            </w:r>
          </w:p>
          <w:p w:rsidR="00506565" w:rsidRPr="00AD7A20" w:rsidRDefault="00506565" w:rsidP="00506565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  <w:shd w:val="clear" w:color="auto" w:fill="FFFFFF"/>
              </w:rPr>
              <w:t xml:space="preserve">подпрограммы </w:t>
            </w:r>
          </w:p>
        </w:tc>
      </w:tr>
      <w:tr w:rsidR="00F04F54" w:rsidRPr="00AD7A20" w:rsidTr="00F04F54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4F54" w:rsidRDefault="00506565" w:rsidP="005065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7A20">
              <w:rPr>
                <w:rFonts w:ascii="Times New Roman" w:hAnsi="Times New Roman" w:cs="Times New Roman"/>
              </w:rPr>
              <w:t xml:space="preserve">2023 </w:t>
            </w:r>
          </w:p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4F54" w:rsidRDefault="00506565" w:rsidP="00F04F5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7A20">
              <w:rPr>
                <w:rFonts w:ascii="Times New Roman" w:hAnsi="Times New Roman" w:cs="Times New Roman"/>
              </w:rPr>
              <w:t xml:space="preserve">2024 </w:t>
            </w:r>
          </w:p>
          <w:p w:rsidR="00506565" w:rsidRPr="00AD7A20" w:rsidRDefault="00506565" w:rsidP="00F04F54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4F54" w:rsidRDefault="00506565" w:rsidP="005065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7A20">
              <w:rPr>
                <w:rFonts w:ascii="Times New Roman" w:hAnsi="Times New Roman" w:cs="Times New Roman"/>
              </w:rPr>
              <w:t xml:space="preserve">2025 </w:t>
            </w:r>
          </w:p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4F54" w:rsidRDefault="00506565" w:rsidP="005065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7A20">
              <w:rPr>
                <w:rFonts w:ascii="Times New Roman" w:hAnsi="Times New Roman" w:cs="Times New Roman"/>
              </w:rPr>
              <w:t xml:space="preserve">2026 </w:t>
            </w:r>
          </w:p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04F54" w:rsidRDefault="00506565" w:rsidP="005065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7A20">
              <w:rPr>
                <w:rFonts w:ascii="Times New Roman" w:hAnsi="Times New Roman" w:cs="Times New Roman"/>
              </w:rPr>
              <w:t xml:space="preserve">2027 </w:t>
            </w:r>
          </w:p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06565" w:rsidRPr="00AD7A20" w:rsidRDefault="00506565" w:rsidP="00506565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</w:tbl>
    <w:p w:rsidR="00506565" w:rsidRPr="00AD7A20" w:rsidRDefault="00506565" w:rsidP="00506565">
      <w:pPr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7"/>
        <w:gridCol w:w="2695"/>
        <w:gridCol w:w="1134"/>
        <w:gridCol w:w="1134"/>
        <w:gridCol w:w="1276"/>
        <w:gridCol w:w="1134"/>
        <w:gridCol w:w="1134"/>
        <w:gridCol w:w="1134"/>
        <w:gridCol w:w="992"/>
        <w:gridCol w:w="1560"/>
        <w:gridCol w:w="2126"/>
      </w:tblGrid>
      <w:tr w:rsidR="00F04F54" w:rsidRPr="00AD7A20" w:rsidTr="00F04F54">
        <w:trPr>
          <w:tblHeader/>
        </w:trPr>
        <w:tc>
          <w:tcPr>
            <w:tcW w:w="707" w:type="dxa"/>
            <w:gridSpan w:val="2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11</w:t>
            </w:r>
          </w:p>
        </w:tc>
      </w:tr>
      <w:tr w:rsidR="00506565" w:rsidRPr="00AD7A20" w:rsidTr="00A038F7">
        <w:tc>
          <w:tcPr>
            <w:tcW w:w="707" w:type="dxa"/>
            <w:gridSpan w:val="2"/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19" w:type="dxa"/>
            <w:gridSpan w:val="10"/>
          </w:tcPr>
          <w:p w:rsidR="00506565" w:rsidRPr="00AD7A20" w:rsidRDefault="00506565" w:rsidP="001169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506565" w:rsidRPr="00AD7A20" w:rsidTr="00A038F7">
        <w:tc>
          <w:tcPr>
            <w:tcW w:w="707" w:type="dxa"/>
            <w:gridSpan w:val="2"/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319" w:type="dxa"/>
            <w:gridSpan w:val="10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 xml:space="preserve">Задача: Информационно-пропагандистское сопровождение антитеррористической и </w:t>
            </w:r>
            <w:proofErr w:type="spellStart"/>
            <w:r w:rsidRPr="00AD7A20">
              <w:rPr>
                <w:rFonts w:ascii="Times New Roman" w:hAnsi="Times New Roman" w:cs="Times New Roman"/>
              </w:rPr>
              <w:t>антиэкстремистской</w:t>
            </w:r>
            <w:proofErr w:type="spellEnd"/>
            <w:r w:rsidRPr="00AD7A20">
              <w:rPr>
                <w:rFonts w:ascii="Times New Roman" w:hAnsi="Times New Roman" w:cs="Times New Roman"/>
              </w:rPr>
              <w:t xml:space="preserve"> деятельности в муниципальном образовании Брюховецкий район</w:t>
            </w:r>
          </w:p>
        </w:tc>
      </w:tr>
      <w:tr w:rsidR="003A7FFE" w:rsidRPr="00AD7A20" w:rsidTr="00F04F54">
        <w:trPr>
          <w:trHeight w:val="693"/>
        </w:trPr>
        <w:tc>
          <w:tcPr>
            <w:tcW w:w="707" w:type="dxa"/>
            <w:gridSpan w:val="2"/>
            <w:vMerge w:val="restart"/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695" w:type="dxa"/>
            <w:vMerge w:val="restart"/>
            <w:shd w:val="clear" w:color="auto" w:fill="auto"/>
          </w:tcPr>
          <w:p w:rsidR="00506565" w:rsidRPr="00AD7A20" w:rsidRDefault="00506565" w:rsidP="00506565">
            <w:pPr>
              <w:pStyle w:val="ad"/>
              <w:rPr>
                <w:rFonts w:ascii="Times New Roman" w:hAnsi="Times New Roman"/>
              </w:rPr>
            </w:pPr>
            <w:r w:rsidRPr="00AD7A20">
              <w:rPr>
                <w:rFonts w:ascii="Times New Roman" w:hAnsi="Times New Roman"/>
              </w:rPr>
              <w:t>Разработка и приобр</w:t>
            </w:r>
            <w:r w:rsidRPr="00AD7A20">
              <w:rPr>
                <w:rFonts w:ascii="Times New Roman" w:hAnsi="Times New Roman"/>
              </w:rPr>
              <w:t>е</w:t>
            </w:r>
            <w:r w:rsidRPr="00AD7A20">
              <w:rPr>
                <w:rFonts w:ascii="Times New Roman" w:hAnsi="Times New Roman"/>
              </w:rPr>
              <w:t>тение предметов пол</w:t>
            </w:r>
            <w:r w:rsidRPr="00AD7A20">
              <w:rPr>
                <w:rFonts w:ascii="Times New Roman" w:hAnsi="Times New Roman"/>
              </w:rPr>
              <w:t>и</w:t>
            </w:r>
            <w:r w:rsidRPr="00AD7A20">
              <w:rPr>
                <w:rFonts w:ascii="Times New Roman" w:hAnsi="Times New Roman"/>
              </w:rPr>
              <w:t>графической проду</w:t>
            </w:r>
            <w:r w:rsidRPr="00AD7A20">
              <w:rPr>
                <w:rFonts w:ascii="Times New Roman" w:hAnsi="Times New Roman"/>
              </w:rPr>
              <w:t>к</w:t>
            </w:r>
            <w:r w:rsidRPr="00AD7A20">
              <w:rPr>
                <w:rFonts w:ascii="Times New Roman" w:hAnsi="Times New Roman"/>
              </w:rPr>
              <w:t>ции, баннеров, плак</w:t>
            </w:r>
            <w:r w:rsidRPr="00AD7A20">
              <w:rPr>
                <w:rFonts w:ascii="Times New Roman" w:hAnsi="Times New Roman"/>
              </w:rPr>
              <w:t>а</w:t>
            </w:r>
            <w:r w:rsidRPr="00AD7A20">
              <w:rPr>
                <w:rFonts w:ascii="Times New Roman" w:hAnsi="Times New Roman"/>
              </w:rPr>
              <w:t>тов, брошюр антите</w:t>
            </w:r>
            <w:r w:rsidRPr="00AD7A20">
              <w:rPr>
                <w:rFonts w:ascii="Times New Roman" w:hAnsi="Times New Roman"/>
              </w:rPr>
              <w:t>р</w:t>
            </w:r>
            <w:r w:rsidRPr="00AD7A20">
              <w:rPr>
                <w:rFonts w:ascii="Times New Roman" w:hAnsi="Times New Roman"/>
              </w:rPr>
              <w:t xml:space="preserve">рористического и </w:t>
            </w:r>
            <w:proofErr w:type="spellStart"/>
            <w:r w:rsidRPr="00AD7A20">
              <w:rPr>
                <w:rFonts w:ascii="Times New Roman" w:hAnsi="Times New Roman"/>
              </w:rPr>
              <w:t>ант</w:t>
            </w:r>
            <w:r w:rsidRPr="00AD7A20">
              <w:rPr>
                <w:rFonts w:ascii="Times New Roman" w:hAnsi="Times New Roman"/>
              </w:rPr>
              <w:t>и</w:t>
            </w:r>
            <w:r w:rsidRPr="00AD7A20">
              <w:rPr>
                <w:rFonts w:ascii="Times New Roman" w:hAnsi="Times New Roman"/>
              </w:rPr>
              <w:t>экстремистского</w:t>
            </w:r>
            <w:proofErr w:type="spellEnd"/>
            <w:r w:rsidRPr="00AD7A20">
              <w:rPr>
                <w:rFonts w:ascii="Times New Roman" w:hAnsi="Times New Roman"/>
              </w:rPr>
              <w:t xml:space="preserve"> с</w:t>
            </w:r>
            <w:r w:rsidRPr="00AD7A20">
              <w:rPr>
                <w:rFonts w:ascii="Times New Roman" w:hAnsi="Times New Roman"/>
              </w:rPr>
              <w:t>о</w:t>
            </w:r>
            <w:r w:rsidRPr="00AD7A20">
              <w:rPr>
                <w:rFonts w:ascii="Times New Roman" w:hAnsi="Times New Roman"/>
              </w:rPr>
              <w:t xml:space="preserve">держания </w:t>
            </w: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040E16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34</w:t>
            </w:r>
            <w:r w:rsidR="00506565" w:rsidRPr="00AD7A20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Распространение баннеров, плакатов, брошюр, памяток, листовок, 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 xml:space="preserve">Администрация муниципального образования </w:t>
            </w:r>
          </w:p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 xml:space="preserve">Брюховецкий район – главный распорядитель; </w:t>
            </w:r>
          </w:p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 xml:space="preserve">МКУ МОБР «Управление по </w:t>
            </w:r>
            <w:r w:rsidRPr="00AD7A20">
              <w:rPr>
                <w:rFonts w:ascii="Times New Roman" w:hAnsi="Times New Roman" w:cs="Times New Roman"/>
              </w:rPr>
              <w:lastRenderedPageBreak/>
              <w:t>делам ГО, ЧС и взаимодействию с правоохранительными органами» - исполнитель</w:t>
            </w:r>
          </w:p>
        </w:tc>
      </w:tr>
      <w:tr w:rsidR="003A7FFE" w:rsidRPr="00AD7A20" w:rsidTr="00F04F54">
        <w:trPr>
          <w:trHeight w:val="1418"/>
        </w:trPr>
        <w:tc>
          <w:tcPr>
            <w:tcW w:w="707" w:type="dxa"/>
            <w:gridSpan w:val="2"/>
            <w:vMerge/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040E16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  <w:r w:rsidR="00506565" w:rsidRPr="00AD7A20">
              <w:rPr>
                <w:rFonts w:ascii="Times New Roman" w:hAnsi="Times New Roman" w:cs="Times New Roman"/>
                <w:color w:val="auto"/>
              </w:rPr>
              <w:t>4,0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7FFE" w:rsidRPr="00AD7A20" w:rsidTr="00F04F54">
        <w:trPr>
          <w:trHeight w:val="547"/>
        </w:trPr>
        <w:tc>
          <w:tcPr>
            <w:tcW w:w="707" w:type="dxa"/>
            <w:gridSpan w:val="2"/>
            <w:vMerge w:val="restart"/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695" w:type="dxa"/>
            <w:vMerge w:val="restart"/>
            <w:shd w:val="clear" w:color="auto" w:fill="auto"/>
          </w:tcPr>
          <w:p w:rsidR="00506565" w:rsidRPr="00AD7A20" w:rsidRDefault="00506565" w:rsidP="00506565">
            <w:pPr>
              <w:pStyle w:val="ad"/>
              <w:rPr>
                <w:rFonts w:ascii="Times New Roman" w:hAnsi="Times New Roman"/>
              </w:rPr>
            </w:pPr>
            <w:r w:rsidRPr="00AD7A20">
              <w:rPr>
                <w:rFonts w:ascii="Times New Roman" w:hAnsi="Times New Roman"/>
              </w:rPr>
              <w:t>Разработка и приобр</w:t>
            </w:r>
            <w:r w:rsidRPr="00AD7A20">
              <w:rPr>
                <w:rFonts w:ascii="Times New Roman" w:hAnsi="Times New Roman"/>
              </w:rPr>
              <w:t>е</w:t>
            </w:r>
            <w:r w:rsidRPr="00AD7A20">
              <w:rPr>
                <w:rFonts w:ascii="Times New Roman" w:hAnsi="Times New Roman"/>
              </w:rPr>
              <w:t>тение предметов пол</w:t>
            </w:r>
            <w:r w:rsidRPr="00AD7A20">
              <w:rPr>
                <w:rFonts w:ascii="Times New Roman" w:hAnsi="Times New Roman"/>
              </w:rPr>
              <w:t>и</w:t>
            </w:r>
            <w:r w:rsidRPr="00AD7A20">
              <w:rPr>
                <w:rFonts w:ascii="Times New Roman" w:hAnsi="Times New Roman"/>
              </w:rPr>
              <w:t>графической проду</w:t>
            </w:r>
            <w:r w:rsidRPr="00AD7A20">
              <w:rPr>
                <w:rFonts w:ascii="Times New Roman" w:hAnsi="Times New Roman"/>
              </w:rPr>
              <w:t>к</w:t>
            </w:r>
            <w:r w:rsidRPr="00AD7A20">
              <w:rPr>
                <w:rFonts w:ascii="Times New Roman" w:hAnsi="Times New Roman"/>
              </w:rPr>
              <w:t>ции, баннеров, плак</w:t>
            </w:r>
            <w:r w:rsidRPr="00AD7A20">
              <w:rPr>
                <w:rFonts w:ascii="Times New Roman" w:hAnsi="Times New Roman"/>
              </w:rPr>
              <w:t>а</w:t>
            </w:r>
            <w:r w:rsidRPr="00AD7A20">
              <w:rPr>
                <w:rFonts w:ascii="Times New Roman" w:hAnsi="Times New Roman"/>
              </w:rPr>
              <w:t>тов, брошюр антите</w:t>
            </w:r>
            <w:r w:rsidRPr="00AD7A20">
              <w:rPr>
                <w:rFonts w:ascii="Times New Roman" w:hAnsi="Times New Roman"/>
              </w:rPr>
              <w:t>р</w:t>
            </w:r>
            <w:r w:rsidRPr="00AD7A20">
              <w:rPr>
                <w:rFonts w:ascii="Times New Roman" w:hAnsi="Times New Roman"/>
              </w:rPr>
              <w:t xml:space="preserve">рористического и </w:t>
            </w:r>
            <w:proofErr w:type="spellStart"/>
            <w:r w:rsidRPr="00AD7A20">
              <w:rPr>
                <w:rFonts w:ascii="Times New Roman" w:hAnsi="Times New Roman"/>
              </w:rPr>
              <w:t>ант</w:t>
            </w:r>
            <w:r w:rsidRPr="00AD7A20">
              <w:rPr>
                <w:rFonts w:ascii="Times New Roman" w:hAnsi="Times New Roman"/>
              </w:rPr>
              <w:t>и</w:t>
            </w:r>
            <w:r w:rsidRPr="00AD7A20">
              <w:rPr>
                <w:rFonts w:ascii="Times New Roman" w:hAnsi="Times New Roman"/>
              </w:rPr>
              <w:t>экстремистского</w:t>
            </w:r>
            <w:proofErr w:type="spellEnd"/>
            <w:r w:rsidRPr="00AD7A20">
              <w:rPr>
                <w:rFonts w:ascii="Times New Roman" w:hAnsi="Times New Roman"/>
              </w:rPr>
              <w:t xml:space="preserve"> с</w:t>
            </w:r>
            <w:r w:rsidRPr="00AD7A20">
              <w:rPr>
                <w:rFonts w:ascii="Times New Roman" w:hAnsi="Times New Roman"/>
              </w:rPr>
              <w:t>о</w:t>
            </w:r>
            <w:r w:rsidRPr="00AD7A20">
              <w:rPr>
                <w:rFonts w:ascii="Times New Roman" w:hAnsi="Times New Roman"/>
              </w:rPr>
              <w:t xml:space="preserve">держания </w:t>
            </w: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040E16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Распространение баннеров, плакатов, брошюр, памяток, листовок, 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Отдел по делам молодежи администрации МОБР – главный распорядитель, исполнитель</w:t>
            </w:r>
          </w:p>
        </w:tc>
      </w:tr>
      <w:tr w:rsidR="003A7FFE" w:rsidRPr="00AD7A20" w:rsidTr="00F04F54">
        <w:trPr>
          <w:trHeight w:val="941"/>
        </w:trPr>
        <w:tc>
          <w:tcPr>
            <w:tcW w:w="707" w:type="dxa"/>
            <w:gridSpan w:val="2"/>
            <w:vMerge/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040E16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7FFE" w:rsidRPr="00AD7A20" w:rsidTr="00F04F54">
        <w:trPr>
          <w:trHeight w:val="559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pStyle w:val="ad"/>
              <w:rPr>
                <w:rFonts w:ascii="Times New Roman" w:hAnsi="Times New Roman"/>
              </w:rPr>
            </w:pPr>
            <w:r w:rsidRPr="00AD7A20">
              <w:rPr>
                <w:rFonts w:ascii="Times New Roman" w:hAnsi="Times New Roman"/>
              </w:rPr>
              <w:t>Разработка и приобр</w:t>
            </w:r>
            <w:r w:rsidRPr="00AD7A20">
              <w:rPr>
                <w:rFonts w:ascii="Times New Roman" w:hAnsi="Times New Roman"/>
              </w:rPr>
              <w:t>е</w:t>
            </w:r>
            <w:r w:rsidRPr="00AD7A20">
              <w:rPr>
                <w:rFonts w:ascii="Times New Roman" w:hAnsi="Times New Roman"/>
              </w:rPr>
              <w:t>тение предметов пол</w:t>
            </w:r>
            <w:r w:rsidRPr="00AD7A20">
              <w:rPr>
                <w:rFonts w:ascii="Times New Roman" w:hAnsi="Times New Roman"/>
              </w:rPr>
              <w:t>и</w:t>
            </w:r>
            <w:r w:rsidRPr="00AD7A20">
              <w:rPr>
                <w:rFonts w:ascii="Times New Roman" w:hAnsi="Times New Roman"/>
              </w:rPr>
              <w:t>графической проду</w:t>
            </w:r>
            <w:r w:rsidRPr="00AD7A20">
              <w:rPr>
                <w:rFonts w:ascii="Times New Roman" w:hAnsi="Times New Roman"/>
              </w:rPr>
              <w:t>к</w:t>
            </w:r>
            <w:r w:rsidRPr="00AD7A20">
              <w:rPr>
                <w:rFonts w:ascii="Times New Roman" w:hAnsi="Times New Roman"/>
              </w:rPr>
              <w:t>ции, баннеров, плак</w:t>
            </w:r>
            <w:r w:rsidRPr="00AD7A20">
              <w:rPr>
                <w:rFonts w:ascii="Times New Roman" w:hAnsi="Times New Roman"/>
              </w:rPr>
              <w:t>а</w:t>
            </w:r>
            <w:r w:rsidRPr="00AD7A20">
              <w:rPr>
                <w:rFonts w:ascii="Times New Roman" w:hAnsi="Times New Roman"/>
              </w:rPr>
              <w:t>тов, брошюр антите</w:t>
            </w:r>
            <w:r w:rsidRPr="00AD7A20">
              <w:rPr>
                <w:rFonts w:ascii="Times New Roman" w:hAnsi="Times New Roman"/>
              </w:rPr>
              <w:t>р</w:t>
            </w:r>
            <w:r w:rsidRPr="00AD7A20">
              <w:rPr>
                <w:rFonts w:ascii="Times New Roman" w:hAnsi="Times New Roman"/>
              </w:rPr>
              <w:t xml:space="preserve">рористического и </w:t>
            </w:r>
            <w:proofErr w:type="spellStart"/>
            <w:r w:rsidRPr="00AD7A20">
              <w:rPr>
                <w:rFonts w:ascii="Times New Roman" w:hAnsi="Times New Roman"/>
              </w:rPr>
              <w:t>ант</w:t>
            </w:r>
            <w:r w:rsidRPr="00AD7A20">
              <w:rPr>
                <w:rFonts w:ascii="Times New Roman" w:hAnsi="Times New Roman"/>
              </w:rPr>
              <w:t>и</w:t>
            </w:r>
            <w:r w:rsidRPr="00AD7A20">
              <w:rPr>
                <w:rFonts w:ascii="Times New Roman" w:hAnsi="Times New Roman"/>
              </w:rPr>
              <w:t>экстремистского</w:t>
            </w:r>
            <w:proofErr w:type="spellEnd"/>
            <w:r w:rsidRPr="00AD7A20">
              <w:rPr>
                <w:rFonts w:ascii="Times New Roman" w:hAnsi="Times New Roman"/>
              </w:rPr>
              <w:t xml:space="preserve"> </w:t>
            </w:r>
            <w:r w:rsidR="003A7FFE">
              <w:rPr>
                <w:rFonts w:ascii="Times New Roman" w:hAnsi="Times New Roman"/>
              </w:rPr>
              <w:t>с</w:t>
            </w:r>
            <w:r w:rsidR="003A7FFE">
              <w:rPr>
                <w:rFonts w:ascii="Times New Roman" w:hAnsi="Times New Roman"/>
              </w:rPr>
              <w:t>о</w:t>
            </w:r>
            <w:r w:rsidR="003A7FFE">
              <w:rPr>
                <w:rFonts w:ascii="Times New Roman" w:hAnsi="Times New Roman"/>
              </w:rPr>
              <w:t xml:space="preserve">держания </w:t>
            </w: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  <w:r w:rsidR="00506565" w:rsidRPr="00AD7A2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Распространение баннеров, плакатов, брошюр, памяток, листовок, 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Управление образования администрации МОБР – главный распорядитель, исполнитель</w:t>
            </w:r>
          </w:p>
        </w:tc>
      </w:tr>
      <w:tr w:rsidR="003A7FFE" w:rsidRPr="00AD7A20" w:rsidTr="00F04F54">
        <w:trPr>
          <w:trHeight w:val="941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  <w:r w:rsidR="00506565" w:rsidRPr="00AD7A2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7FFE" w:rsidRPr="00AD7A20" w:rsidTr="00F04F54">
        <w:trPr>
          <w:trHeight w:val="983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pStyle w:val="ad"/>
              <w:rPr>
                <w:rFonts w:ascii="Times New Roman" w:hAnsi="Times New Roman"/>
              </w:rPr>
            </w:pPr>
            <w:r w:rsidRPr="00AD7A20">
              <w:rPr>
                <w:rFonts w:ascii="Times New Roman" w:hAnsi="Times New Roman"/>
              </w:rPr>
              <w:t>Приобретение и вне</w:t>
            </w:r>
            <w:r w:rsidRPr="00AD7A20">
              <w:rPr>
                <w:rFonts w:ascii="Times New Roman" w:hAnsi="Times New Roman"/>
              </w:rPr>
              <w:t>д</w:t>
            </w:r>
            <w:r w:rsidRPr="00AD7A20">
              <w:rPr>
                <w:rFonts w:ascii="Times New Roman" w:hAnsi="Times New Roman"/>
              </w:rPr>
              <w:t>рение в учебный пр</w:t>
            </w:r>
            <w:r w:rsidRPr="00AD7A20">
              <w:rPr>
                <w:rFonts w:ascii="Times New Roman" w:hAnsi="Times New Roman"/>
              </w:rPr>
              <w:t>о</w:t>
            </w:r>
            <w:r w:rsidRPr="00AD7A20">
              <w:rPr>
                <w:rFonts w:ascii="Times New Roman" w:hAnsi="Times New Roman"/>
              </w:rPr>
              <w:t>цесс образовательных учреждений муниц</w:t>
            </w:r>
            <w:r w:rsidRPr="00AD7A20">
              <w:rPr>
                <w:rFonts w:ascii="Times New Roman" w:hAnsi="Times New Roman"/>
              </w:rPr>
              <w:t>и</w:t>
            </w:r>
            <w:r w:rsidRPr="00AD7A20">
              <w:rPr>
                <w:rFonts w:ascii="Times New Roman" w:hAnsi="Times New Roman"/>
              </w:rPr>
              <w:t>пального образования Брюховецкий район учебных материалов, раскрывающих пр</w:t>
            </w:r>
            <w:r w:rsidRPr="00AD7A20">
              <w:rPr>
                <w:rFonts w:ascii="Times New Roman" w:hAnsi="Times New Roman"/>
              </w:rPr>
              <w:t>е</w:t>
            </w:r>
            <w:r w:rsidRPr="00AD7A20">
              <w:rPr>
                <w:rFonts w:ascii="Times New Roman" w:hAnsi="Times New Roman"/>
              </w:rPr>
              <w:t xml:space="preserve">ступную сущность идеологии терроризма, распространение идей </w:t>
            </w:r>
            <w:r w:rsidRPr="00AD7A20">
              <w:rPr>
                <w:rFonts w:ascii="Times New Roman" w:hAnsi="Times New Roman"/>
              </w:rPr>
              <w:lastRenderedPageBreak/>
              <w:t>терроризма и религио</w:t>
            </w:r>
            <w:r w:rsidRPr="00AD7A20">
              <w:rPr>
                <w:rFonts w:ascii="Times New Roman" w:hAnsi="Times New Roman"/>
              </w:rPr>
              <w:t>з</w:t>
            </w:r>
            <w:r w:rsidRPr="00AD7A20">
              <w:rPr>
                <w:rFonts w:ascii="Times New Roman" w:hAnsi="Times New Roman"/>
              </w:rPr>
              <w:t>но-политического эк</w:t>
            </w:r>
            <w:r w:rsidRPr="00AD7A20">
              <w:rPr>
                <w:rFonts w:ascii="Times New Roman" w:hAnsi="Times New Roman"/>
              </w:rPr>
              <w:t>с</w:t>
            </w:r>
            <w:r w:rsidRPr="00AD7A20">
              <w:rPr>
                <w:rFonts w:ascii="Times New Roman" w:hAnsi="Times New Roman"/>
              </w:rPr>
              <w:t>тремизма, межнаци</w:t>
            </w:r>
            <w:r w:rsidRPr="00AD7A20">
              <w:rPr>
                <w:rFonts w:ascii="Times New Roman" w:hAnsi="Times New Roman"/>
              </w:rPr>
              <w:t>о</w:t>
            </w:r>
            <w:r w:rsidRPr="00AD7A20">
              <w:rPr>
                <w:rFonts w:ascii="Times New Roman" w:hAnsi="Times New Roman"/>
              </w:rPr>
              <w:t>нальной и межконфе</w:t>
            </w:r>
            <w:r w:rsidRPr="00AD7A20">
              <w:rPr>
                <w:rFonts w:ascii="Times New Roman" w:hAnsi="Times New Roman"/>
              </w:rPr>
              <w:t>с</w:t>
            </w:r>
            <w:r w:rsidRPr="00AD7A20">
              <w:rPr>
                <w:rFonts w:ascii="Times New Roman" w:hAnsi="Times New Roman"/>
              </w:rPr>
              <w:t xml:space="preserve">сиональной розни </w:t>
            </w: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Повышение информированности учащихся учебных заведений о преступной сущности идеологии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Управление образования администрации МОБР – главный распорядитель, исполнитель</w:t>
            </w:r>
          </w:p>
        </w:tc>
      </w:tr>
      <w:tr w:rsidR="003A7FFE" w:rsidRPr="00AD7A20" w:rsidTr="00F04F54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</w:tr>
      <w:tr w:rsidR="003A7FFE" w:rsidRPr="00AD7A20" w:rsidTr="00F04F54">
        <w:trPr>
          <w:trHeight w:val="909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lastRenderedPageBreak/>
              <w:t>1.1.5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 xml:space="preserve">Осуществление публикаций материалов антитеррористической и </w:t>
            </w:r>
            <w:proofErr w:type="spellStart"/>
            <w:r w:rsidRPr="00AD7A20">
              <w:rPr>
                <w:rFonts w:ascii="Times New Roman" w:hAnsi="Times New Roman" w:cs="Times New Roman"/>
              </w:rPr>
              <w:t>антиэкстремистской</w:t>
            </w:r>
            <w:proofErr w:type="spellEnd"/>
            <w:r w:rsidRPr="00AD7A20">
              <w:rPr>
                <w:rFonts w:ascii="Times New Roman" w:hAnsi="Times New Roman" w:cs="Times New Roman"/>
              </w:rPr>
              <w:t xml:space="preserve"> направленности в средствах массовой информации (в печати, на телевидении)</w:t>
            </w: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506565"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 xml:space="preserve">Опубликование в печатных изданиях материалов, выход в эфир сюжетов антитеррористического и </w:t>
            </w:r>
            <w:proofErr w:type="spellStart"/>
            <w:r w:rsidRPr="00AD7A20">
              <w:rPr>
                <w:rFonts w:ascii="Times New Roman" w:hAnsi="Times New Roman" w:cs="Times New Roman"/>
                <w:color w:val="auto"/>
              </w:rPr>
              <w:t>антиэкстремистского</w:t>
            </w:r>
            <w:proofErr w:type="spellEnd"/>
            <w:r w:rsidRPr="00AD7A20">
              <w:rPr>
                <w:rFonts w:ascii="Times New Roman" w:hAnsi="Times New Roman" w:cs="Times New Roman"/>
                <w:color w:val="auto"/>
              </w:rPr>
              <w:t xml:space="preserve"> содержания  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Администрация МОБР – главный распорядитель; МКУ МОБР «Управление по делам ГО, ЧС и взаимодействию с правоохранительными органами» - исполнитель</w:t>
            </w:r>
          </w:p>
        </w:tc>
      </w:tr>
      <w:tr w:rsidR="003A7FFE" w:rsidRPr="00AD7A20" w:rsidTr="00F04F54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506565"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</w:tr>
      <w:tr w:rsidR="003A7FFE" w:rsidRPr="00AD7A20" w:rsidTr="00F04F54">
        <w:trPr>
          <w:trHeight w:val="720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 xml:space="preserve">Разработка и приобретение предметов полиграфической продукции, баннеров, плакатов, брошюр антитеррористического и </w:t>
            </w:r>
            <w:proofErr w:type="spellStart"/>
            <w:r w:rsidRPr="00AD7A20">
              <w:rPr>
                <w:rFonts w:ascii="Times New Roman" w:hAnsi="Times New Roman" w:cs="Times New Roman"/>
              </w:rPr>
              <w:t>антиэкстремистского</w:t>
            </w:r>
            <w:proofErr w:type="spellEnd"/>
            <w:r w:rsidRPr="00AD7A20">
              <w:rPr>
                <w:rFonts w:ascii="Times New Roman" w:hAnsi="Times New Roman" w:cs="Times New Roman"/>
              </w:rPr>
              <w:t xml:space="preserve"> содержания  </w:t>
            </w: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tabs>
                <w:tab w:val="left" w:pos="2214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Распространение баннеров, плакатов, брошюр, памяток, листовок, 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 xml:space="preserve">Отдел ФК и спорта администрации МОБР – главный распорядитель, исполнитель </w:t>
            </w:r>
          </w:p>
        </w:tc>
      </w:tr>
      <w:tr w:rsidR="003A7FFE" w:rsidRPr="00AD7A20" w:rsidTr="00F04F54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</w:tr>
      <w:tr w:rsidR="003A7FFE" w:rsidRPr="00AD7A20" w:rsidTr="00F04F54">
        <w:trPr>
          <w:trHeight w:val="693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 xml:space="preserve">Разработка и приобретение предметов полиграфической продукции, баннеров, </w:t>
            </w:r>
            <w:r w:rsidRPr="00AD7A20">
              <w:rPr>
                <w:rFonts w:ascii="Times New Roman" w:hAnsi="Times New Roman" w:cs="Times New Roman"/>
              </w:rPr>
              <w:lastRenderedPageBreak/>
              <w:t xml:space="preserve">плакатов, брошюр, антитеррористического и </w:t>
            </w:r>
            <w:proofErr w:type="spellStart"/>
            <w:r w:rsidRPr="00AD7A20">
              <w:rPr>
                <w:rFonts w:ascii="Times New Roman" w:hAnsi="Times New Roman" w:cs="Times New Roman"/>
              </w:rPr>
              <w:t>антиэкстремистского</w:t>
            </w:r>
            <w:proofErr w:type="spellEnd"/>
            <w:r w:rsidRPr="00AD7A20">
              <w:rPr>
                <w:rFonts w:ascii="Times New Roman" w:hAnsi="Times New Roman" w:cs="Times New Roman"/>
              </w:rPr>
              <w:t xml:space="preserve"> содержания  </w:t>
            </w: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tabs>
                <w:tab w:val="left" w:pos="2214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 xml:space="preserve">Распространение баннеров, плакатов, брошюр, </w:t>
            </w:r>
            <w:r w:rsidRPr="00AD7A20">
              <w:rPr>
                <w:rFonts w:ascii="Times New Roman" w:hAnsi="Times New Roman" w:cs="Times New Roman"/>
                <w:color w:val="auto"/>
              </w:rPr>
              <w:lastRenderedPageBreak/>
              <w:t>памяток, листовок, буклетов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lastRenderedPageBreak/>
              <w:t xml:space="preserve">Отдел культуры администрации МОБР – главный распорядитель, исполнитель </w:t>
            </w:r>
          </w:p>
        </w:tc>
      </w:tr>
      <w:tr w:rsidR="003A7FFE" w:rsidRPr="00AD7A20" w:rsidTr="00F04F54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</w:tr>
      <w:tr w:rsidR="003A7FFE" w:rsidRPr="00AD7A20" w:rsidTr="00F04F54">
        <w:trPr>
          <w:trHeight w:val="879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lastRenderedPageBreak/>
              <w:t>1.1.8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 xml:space="preserve">Организация и проведение районной молодежной акции «Помним», посвященной Дню солидарности в борьбе с терроризмом </w:t>
            </w: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506565"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Повышение уровня осведомленности молодежи о методах противодействия терроризму. Формирование у молодежи крайне-негативного мнения о сущности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Отдел по делам молодежи администрации МОБР – главный распорядитель, исполнитель</w:t>
            </w:r>
          </w:p>
        </w:tc>
      </w:tr>
      <w:tr w:rsidR="003A7FFE" w:rsidRPr="00AD7A20" w:rsidTr="00F04F54">
        <w:trPr>
          <w:trHeight w:val="67"/>
        </w:trPr>
        <w:tc>
          <w:tcPr>
            <w:tcW w:w="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506565"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</w:tr>
      <w:tr w:rsidR="003A7FFE" w:rsidRPr="00AD7A20" w:rsidTr="00F04F54">
        <w:trPr>
          <w:trHeight w:val="711"/>
        </w:trPr>
        <w:tc>
          <w:tcPr>
            <w:tcW w:w="70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1.1.9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Организация и проведение профилактических мероприятий в молодежной среде, направленных на противодействие идеологии терроризма и экстремизма</w:t>
            </w:r>
          </w:p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74,0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 xml:space="preserve">Повышение уровня осведомленности молодежи о методах противодействия терроризму. Профилактическая </w:t>
            </w:r>
            <w:r w:rsidRPr="00AD7A20">
              <w:rPr>
                <w:rFonts w:ascii="Times New Roman" w:hAnsi="Times New Roman" w:cs="Times New Roman"/>
                <w:color w:val="auto"/>
              </w:rPr>
              <w:lastRenderedPageBreak/>
              <w:t>работа с молодежью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jc w:val="both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lastRenderedPageBreak/>
              <w:t>Отдел по делам молодежи администрации МОБР – главный распорядитель, исполнитель</w:t>
            </w:r>
          </w:p>
        </w:tc>
      </w:tr>
      <w:tr w:rsidR="003A7FFE" w:rsidRPr="00AD7A20" w:rsidTr="00F04F54">
        <w:trPr>
          <w:trHeight w:val="608"/>
        </w:trPr>
        <w:tc>
          <w:tcPr>
            <w:tcW w:w="7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74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</w:tr>
      <w:tr w:rsidR="00506565" w:rsidRPr="00AD7A20" w:rsidTr="00A038F7">
        <w:trPr>
          <w:trHeight w:val="67"/>
        </w:trPr>
        <w:tc>
          <w:tcPr>
            <w:tcW w:w="690" w:type="dxa"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lastRenderedPageBreak/>
              <w:t>1.2</w:t>
            </w:r>
          </w:p>
        </w:tc>
        <w:tc>
          <w:tcPr>
            <w:tcW w:w="14336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Задача: Обеспечение инженерно-технической защищенности административных зданий органов внутренних дел</w:t>
            </w:r>
          </w:p>
        </w:tc>
      </w:tr>
      <w:tr w:rsidR="003A7FFE" w:rsidRPr="00AD7A20" w:rsidTr="00F04F54">
        <w:trPr>
          <w:trHeight w:val="665"/>
        </w:trPr>
        <w:tc>
          <w:tcPr>
            <w:tcW w:w="69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ind w:right="-127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1.2.1</w:t>
            </w:r>
          </w:p>
        </w:tc>
        <w:tc>
          <w:tcPr>
            <w:tcW w:w="2712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</w:rPr>
              <w:t>Обеспечение инженерно-технической защищенности административных зданий органов внутренних дел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Повышение инженерно-технической защищенности административных зданий органов внутренних дел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Администрация МОБР – главный распорядитель; МКУ МОБР «Управление по делам ГО, ЧС и взаимодействию с правоохранительными органами» - исполнитель</w:t>
            </w:r>
          </w:p>
        </w:tc>
      </w:tr>
      <w:tr w:rsidR="003A7FFE" w:rsidRPr="00AD7A20" w:rsidTr="00F04F54">
        <w:trPr>
          <w:trHeight w:val="810"/>
        </w:trPr>
        <w:tc>
          <w:tcPr>
            <w:tcW w:w="6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ind w:right="-12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</w:tr>
      <w:tr w:rsidR="003A7FFE" w:rsidRPr="00AD7A20" w:rsidTr="00F04F54">
        <w:trPr>
          <w:trHeight w:val="67"/>
        </w:trPr>
        <w:tc>
          <w:tcPr>
            <w:tcW w:w="3402" w:type="dxa"/>
            <w:gridSpan w:val="3"/>
            <w:vMerge w:val="restart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Итого:</w:t>
            </w:r>
          </w:p>
        </w:tc>
        <w:tc>
          <w:tcPr>
            <w:tcW w:w="1134" w:type="dxa"/>
            <w:shd w:val="clear" w:color="auto" w:fill="FFFFFF"/>
          </w:tcPr>
          <w:p w:rsidR="00506565" w:rsidRPr="007523A4" w:rsidRDefault="007523A4" w:rsidP="005065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494,9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209,0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</w:tr>
      <w:tr w:rsidR="003A7FFE" w:rsidRPr="00AD7A20" w:rsidTr="00F04F54">
        <w:trPr>
          <w:trHeight w:val="67"/>
        </w:trPr>
        <w:tc>
          <w:tcPr>
            <w:tcW w:w="3402" w:type="dxa"/>
            <w:gridSpan w:val="3"/>
            <w:vMerge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  <w:color w:val="auto"/>
              </w:rPr>
            </w:pPr>
            <w:r w:rsidRPr="00AD7A20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506565" w:rsidRPr="007523A4" w:rsidRDefault="007523A4" w:rsidP="005065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494,9</w:t>
            </w:r>
          </w:p>
        </w:tc>
        <w:tc>
          <w:tcPr>
            <w:tcW w:w="1276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209,0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4" w:type="dxa"/>
            <w:shd w:val="clear" w:color="auto" w:fill="FFFFFF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AD7A20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2" w:type="dxa"/>
            <w:shd w:val="clear" w:color="auto" w:fill="FFFFFF"/>
          </w:tcPr>
          <w:p w:rsidR="00506565" w:rsidRPr="00AD7A20" w:rsidRDefault="007523A4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506565" w:rsidRPr="00AD7A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06565" w:rsidRPr="00AD7A20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506565" w:rsidRPr="00AD7A20" w:rsidRDefault="00506565" w:rsidP="00506565">
            <w:pPr>
              <w:rPr>
                <w:rFonts w:ascii="Times New Roman" w:hAnsi="Times New Roman" w:cs="Times New Roman"/>
              </w:rPr>
            </w:pPr>
          </w:p>
        </w:tc>
      </w:tr>
    </w:tbl>
    <w:p w:rsidR="00506565" w:rsidRPr="00506565" w:rsidRDefault="00506565" w:rsidP="00506565">
      <w:pPr>
        <w:ind w:firstLine="360"/>
        <w:rPr>
          <w:rFonts w:ascii="Times New Roman" w:hAnsi="Times New Roman" w:cs="Times New Roman"/>
          <w:color w:val="auto"/>
          <w:sz w:val="28"/>
          <w:szCs w:val="28"/>
        </w:rPr>
      </w:pPr>
    </w:p>
    <w:p w:rsidR="00506565" w:rsidRPr="00506565" w:rsidRDefault="00506565" w:rsidP="00506565">
      <w:p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  <w:sectPr w:rsidR="00506565" w:rsidRPr="00506565" w:rsidSect="00A038F7">
          <w:pgSz w:w="16838" w:h="11906" w:orient="landscape"/>
          <w:pgMar w:top="1418" w:right="678" w:bottom="567" w:left="1134" w:header="709" w:footer="709" w:gutter="0"/>
          <w:cols w:space="708"/>
          <w:docGrid w:linePitch="381"/>
        </w:sectPr>
      </w:pPr>
    </w:p>
    <w:p w:rsidR="00506565" w:rsidRPr="00506565" w:rsidRDefault="00506565" w:rsidP="00506565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06565">
        <w:rPr>
          <w:rFonts w:ascii="Times New Roman" w:hAnsi="Times New Roman" w:cs="Times New Roman"/>
          <w:b/>
          <w:sz w:val="28"/>
          <w:szCs w:val="28"/>
        </w:rPr>
        <w:lastRenderedPageBreak/>
        <w:t>4. Обоснование ресурсного обеспечения</w:t>
      </w:r>
    </w:p>
    <w:p w:rsidR="00506565" w:rsidRPr="00506565" w:rsidRDefault="00506565" w:rsidP="00506565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506565" w:rsidRPr="00506565" w:rsidRDefault="00506565" w:rsidP="00506565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ascii="Times New Roman" w:eastAsia="Trebuchet MS" w:hAnsi="Times New Roman" w:cs="Times New Roman"/>
          <w:kern w:val="1"/>
          <w:sz w:val="28"/>
          <w:szCs w:val="28"/>
        </w:rPr>
      </w:pPr>
      <w:r w:rsidRPr="00506565">
        <w:rPr>
          <w:rFonts w:ascii="Times New Roman" w:eastAsia="Trebuchet MS" w:hAnsi="Times New Roman" w:cs="Times New Roman"/>
          <w:kern w:val="1"/>
          <w:sz w:val="28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506565" w:rsidRPr="00506565" w:rsidRDefault="00506565" w:rsidP="00506565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eastAsia="Trebuchet MS" w:hAnsi="Times New Roman" w:cs="Times New Roman"/>
          <w:kern w:val="1"/>
          <w:sz w:val="28"/>
          <w:szCs w:val="28"/>
        </w:rPr>
      </w:pPr>
      <w:r w:rsidRPr="00506565">
        <w:rPr>
          <w:rFonts w:ascii="Times New Roman" w:eastAsia="Trebuchet MS" w:hAnsi="Times New Roman" w:cs="Times New Roman"/>
          <w:kern w:val="1"/>
          <w:sz w:val="28"/>
          <w:szCs w:val="28"/>
        </w:rPr>
        <w:t xml:space="preserve">                                                                                                    Таблица 3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2"/>
      </w:tblGrid>
      <w:tr w:rsidR="00506565" w:rsidRPr="00903E18" w:rsidTr="00903E18"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Общий объём финансирования (тыс.</w:t>
            </w:r>
          </w:p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В том числе 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06565" w:rsidRPr="00903E18" w:rsidTr="00903E18"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 xml:space="preserve">2023 </w:t>
            </w:r>
          </w:p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 xml:space="preserve">2024 </w:t>
            </w:r>
          </w:p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 xml:space="preserve">2025 </w:t>
            </w:r>
          </w:p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E18" w:rsidRDefault="00506565" w:rsidP="00903E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 xml:space="preserve">2026 </w:t>
            </w:r>
          </w:p>
          <w:p w:rsidR="00506565" w:rsidRPr="00903E18" w:rsidRDefault="00903E18" w:rsidP="00903E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г</w:t>
            </w:r>
            <w:r w:rsidR="00506565" w:rsidRPr="00903E18">
              <w:rPr>
                <w:rFonts w:ascii="Times New Roman" w:hAnsi="Times New Roman" w:cs="Times New Roman"/>
                <w:color w:val="auto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E18" w:rsidRDefault="00506565" w:rsidP="00506565">
            <w:pPr>
              <w:widowControl w:val="0"/>
              <w:tabs>
                <w:tab w:val="left" w:pos="7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 xml:space="preserve">2027 </w:t>
            </w:r>
          </w:p>
          <w:p w:rsidR="00506565" w:rsidRPr="00903E18" w:rsidRDefault="00506565" w:rsidP="00506565">
            <w:pPr>
              <w:widowControl w:val="0"/>
              <w:tabs>
                <w:tab w:val="left" w:pos="7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</w:tr>
      <w:tr w:rsidR="00506565" w:rsidRPr="00903E18" w:rsidTr="00903E18">
        <w:trPr>
          <w:trHeight w:val="34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8</w:t>
            </w:r>
          </w:p>
        </w:tc>
      </w:tr>
      <w:tr w:rsidR="00506565" w:rsidRPr="00903E18" w:rsidTr="00903E18">
        <w:trPr>
          <w:trHeight w:val="1739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565" w:rsidRPr="00903E18" w:rsidRDefault="00506565" w:rsidP="00506565">
            <w:pPr>
              <w:pStyle w:val="af3"/>
              <w:rPr>
                <w:sz w:val="24"/>
                <w:szCs w:val="24"/>
              </w:rPr>
            </w:pPr>
            <w:r w:rsidRPr="00903E18">
              <w:rPr>
                <w:sz w:val="24"/>
                <w:szCs w:val="24"/>
              </w:rPr>
              <w:t>«Профилактика терроризма и эк</w:t>
            </w:r>
            <w:r w:rsidRPr="00903E18">
              <w:rPr>
                <w:sz w:val="24"/>
                <w:szCs w:val="24"/>
              </w:rPr>
              <w:t>с</w:t>
            </w:r>
            <w:r w:rsidRPr="00903E18">
              <w:rPr>
                <w:sz w:val="24"/>
                <w:szCs w:val="24"/>
              </w:rPr>
              <w:t xml:space="preserve">тремизма в </w:t>
            </w:r>
          </w:p>
          <w:p w:rsidR="00506565" w:rsidRPr="00903E18" w:rsidRDefault="00506565" w:rsidP="00506565">
            <w:pPr>
              <w:pStyle w:val="af3"/>
              <w:rPr>
                <w:sz w:val="24"/>
                <w:szCs w:val="24"/>
              </w:rPr>
            </w:pPr>
            <w:r w:rsidRPr="00903E18">
              <w:rPr>
                <w:sz w:val="24"/>
                <w:szCs w:val="24"/>
              </w:rPr>
              <w:t>муниципальном</w:t>
            </w:r>
          </w:p>
          <w:p w:rsidR="00506565" w:rsidRPr="00903E18" w:rsidRDefault="00506565" w:rsidP="00506565">
            <w:pPr>
              <w:pStyle w:val="af3"/>
              <w:rPr>
                <w:sz w:val="24"/>
                <w:szCs w:val="24"/>
              </w:rPr>
            </w:pPr>
            <w:r w:rsidRPr="00903E18">
              <w:rPr>
                <w:sz w:val="24"/>
                <w:szCs w:val="24"/>
              </w:rPr>
              <w:t>образовании</w:t>
            </w:r>
          </w:p>
          <w:p w:rsidR="00506565" w:rsidRPr="00903E18" w:rsidRDefault="00506565" w:rsidP="00506565">
            <w:pPr>
              <w:pStyle w:val="af3"/>
              <w:rPr>
                <w:sz w:val="24"/>
                <w:szCs w:val="24"/>
              </w:rPr>
            </w:pPr>
            <w:r w:rsidRPr="00903E18">
              <w:rPr>
                <w:sz w:val="24"/>
                <w:szCs w:val="24"/>
              </w:rPr>
              <w:t xml:space="preserve">Брюховецкий </w:t>
            </w:r>
          </w:p>
          <w:p w:rsidR="00506565" w:rsidRPr="00903E18" w:rsidRDefault="00506565" w:rsidP="00506565">
            <w:pPr>
              <w:pStyle w:val="af3"/>
              <w:rPr>
                <w:sz w:val="24"/>
                <w:szCs w:val="24"/>
              </w:rPr>
            </w:pPr>
            <w:r w:rsidRPr="00903E18">
              <w:rPr>
                <w:sz w:val="24"/>
                <w:szCs w:val="24"/>
              </w:rPr>
              <w:t>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ind w:right="-108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C35B71" w:rsidP="0050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494</w:t>
            </w:r>
            <w:r w:rsidR="00506565" w:rsidRPr="00903E18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0,0</w:t>
            </w:r>
          </w:p>
        </w:tc>
      </w:tr>
      <w:tr w:rsidR="00506565" w:rsidRPr="00903E18" w:rsidTr="00903E18">
        <w:trPr>
          <w:trHeight w:val="349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ind w:right="-108"/>
              <w:rPr>
                <w:rFonts w:ascii="Times New Roman" w:hAnsi="Times New Roman" w:cs="Times New Roman"/>
                <w:color w:val="auto"/>
              </w:rPr>
            </w:pPr>
            <w:r w:rsidRPr="00903E18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565" w:rsidRPr="00903E18" w:rsidRDefault="00C35B71" w:rsidP="00C35B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494</w:t>
            </w:r>
            <w:r w:rsidR="00506565" w:rsidRPr="00903E18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06565" w:rsidRPr="00903E18" w:rsidRDefault="00506565" w:rsidP="00506565">
            <w:pPr>
              <w:jc w:val="center"/>
              <w:rPr>
                <w:rFonts w:ascii="Times New Roman" w:hAnsi="Times New Roman" w:cs="Times New Roman"/>
              </w:rPr>
            </w:pPr>
            <w:r w:rsidRPr="00903E18">
              <w:rPr>
                <w:rFonts w:ascii="Times New Roman" w:hAnsi="Times New Roman" w:cs="Times New Roman"/>
              </w:rPr>
              <w:t>0,0</w:t>
            </w:r>
          </w:p>
        </w:tc>
      </w:tr>
    </w:tbl>
    <w:p w:rsidR="00506565" w:rsidRPr="00506565" w:rsidRDefault="00506565" w:rsidP="00506565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6565" w:rsidRPr="00506565" w:rsidRDefault="00506565" w:rsidP="005065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относительной возможности проведения и стоимости работ по изготовлению полиграфической продукции, внедрению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религиозно-политического экстремизма, межнациональной и межконфессиональной розни, опубликованию печатных материалов, направленных на профилактику терроризма и экстремизма, освещению в СМИ деятельности по профилактике терроризма и экстремизма в муниципальном образовании Брюховецкий район.</w:t>
      </w:r>
    </w:p>
    <w:p w:rsidR="00506565" w:rsidRPr="00506565" w:rsidRDefault="00506565" w:rsidP="005065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6565" w:rsidRPr="00506565" w:rsidRDefault="00506565" w:rsidP="005065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565">
        <w:rPr>
          <w:rFonts w:ascii="Times New Roman" w:hAnsi="Times New Roman" w:cs="Times New Roman"/>
          <w:b/>
          <w:sz w:val="28"/>
          <w:szCs w:val="28"/>
        </w:rPr>
        <w:t>4. Механизм реализации подпрограммы</w:t>
      </w:r>
    </w:p>
    <w:p w:rsidR="00506565" w:rsidRPr="00506565" w:rsidRDefault="00506565" w:rsidP="005065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6565" w:rsidRPr="00506565" w:rsidRDefault="00506565" w:rsidP="005065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565">
        <w:rPr>
          <w:rFonts w:ascii="Times New Roman" w:hAnsi="Times New Roman" w:cs="Times New Roman"/>
          <w:sz w:val="28"/>
          <w:szCs w:val="28"/>
        </w:rPr>
        <w:t>Координатор программы - отдел ГО и ЧС администрации муниципального образования Брюховецкий район.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Текущее управление подпрограммой осуществляет ее координатор, который: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подпрограммы, </w:t>
      </w: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мониторинга ее реализации и подготовки доклада о ходе реализации муниципальной подпрограммы;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Координатор муниципальной подпрограммы ежеквартально, до 15-го числа месяца, следующего за отчетным кварталом, представляет координатору муниципальной программы информацию о реализации муниципальной подпрограммы.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Координатор муниципальной подпрограммы ежегодно, до 10 февраля года, следующего за отчетным годом, направляет координатору муниципальной программы информацию о ходе реализации муниципальной подпрограммы на бумажных и электронных носителях.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о ходе реализации подпрограммы должна содержать: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фактических объемах финансирования подпрограммы в целом и в разрезе мероприятий;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оценку эффективности реализации подпрограммы.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К информации о ходе реализации подпрограммы прилагаются отчеты об исполнении целевых показателей муниципальной подпрограммы.</w:t>
      </w:r>
    </w:p>
    <w:p w:rsidR="00506565" w:rsidRPr="00506565" w:rsidRDefault="00506565" w:rsidP="0050656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6565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повлиявших на такие расхождения.».</w:t>
      </w:r>
    </w:p>
    <w:p w:rsidR="00FD6770" w:rsidRPr="00FD6770" w:rsidRDefault="00FD6770" w:rsidP="00FD67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5. Приложение 4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FD6770" w:rsidRPr="00FD6770" w:rsidRDefault="00FD6770" w:rsidP="001D0B4E">
      <w:pPr>
        <w:ind w:left="5387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«Приложение 4</w:t>
      </w:r>
    </w:p>
    <w:p w:rsidR="00FD6770" w:rsidRPr="00FD6770" w:rsidRDefault="00FD6770" w:rsidP="001D0B4E">
      <w:pPr>
        <w:ind w:left="5387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D6770" w:rsidRPr="00FD6770" w:rsidRDefault="00FD6770" w:rsidP="001D0B4E">
      <w:pPr>
        <w:ind w:left="5387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D6770" w:rsidRPr="00FD6770" w:rsidRDefault="00FD6770" w:rsidP="001D0B4E">
      <w:pPr>
        <w:ind w:left="5387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FD6770" w:rsidRPr="00FD6770" w:rsidRDefault="00FD6770" w:rsidP="001D0B4E">
      <w:pPr>
        <w:ind w:left="5387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</w:p>
    <w:p w:rsidR="00FD6770" w:rsidRPr="00FD6770" w:rsidRDefault="00FD6770" w:rsidP="001D0B4E">
      <w:pPr>
        <w:ind w:left="5387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 xml:space="preserve">населения в муниципальном </w:t>
      </w:r>
      <w:r w:rsidRPr="00FD6770">
        <w:rPr>
          <w:rFonts w:ascii="Times New Roman" w:hAnsi="Times New Roman" w:cs="Times New Roman"/>
          <w:sz w:val="28"/>
          <w:szCs w:val="28"/>
        </w:rPr>
        <w:br/>
        <w:t xml:space="preserve">образовании </w:t>
      </w:r>
      <w:r w:rsidRPr="00FD6770">
        <w:rPr>
          <w:rFonts w:ascii="Times New Roman" w:hAnsi="Times New Roman" w:cs="Times New Roman"/>
          <w:color w:val="auto"/>
          <w:sz w:val="28"/>
          <w:szCs w:val="28"/>
        </w:rPr>
        <w:t xml:space="preserve">Брюховецкий </w:t>
      </w:r>
      <w:r w:rsidRPr="00FD6770">
        <w:rPr>
          <w:rFonts w:ascii="Times New Roman" w:hAnsi="Times New Roman" w:cs="Times New Roman"/>
          <w:sz w:val="28"/>
          <w:szCs w:val="28"/>
        </w:rPr>
        <w:t>район»</w:t>
      </w:r>
    </w:p>
    <w:p w:rsidR="00FD6770" w:rsidRPr="00FD6770" w:rsidRDefault="00FD6770" w:rsidP="001D0B4E">
      <w:pPr>
        <w:autoSpaceDE w:val="0"/>
        <w:autoSpaceDN w:val="0"/>
        <w:adjustRightInd w:val="0"/>
        <w:ind w:left="5387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на 2023-2027 годы»</w:t>
      </w:r>
    </w:p>
    <w:p w:rsidR="00FD6770" w:rsidRPr="00FD6770" w:rsidRDefault="00FD6770" w:rsidP="00FD6770">
      <w:pPr>
        <w:autoSpaceDE w:val="0"/>
        <w:autoSpaceDN w:val="0"/>
        <w:adjustRightInd w:val="0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FD6770" w:rsidRPr="00FD6770" w:rsidRDefault="00FD6770" w:rsidP="00FD67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b/>
          <w:sz w:val="28"/>
          <w:szCs w:val="28"/>
        </w:rPr>
        <w:t>ПАСПОРТ</w:t>
      </w:r>
      <w:r w:rsidRPr="00FD6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770" w:rsidRPr="00FD6770" w:rsidRDefault="00FD6770" w:rsidP="00FD6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770">
        <w:rPr>
          <w:rFonts w:ascii="Times New Roman" w:hAnsi="Times New Roman" w:cs="Times New Roman"/>
          <w:b/>
          <w:sz w:val="28"/>
          <w:szCs w:val="28"/>
        </w:rPr>
        <w:t xml:space="preserve">подпрограммы «Противодействие коррупции в  </w:t>
      </w:r>
      <w:r w:rsidRPr="00FD6770">
        <w:rPr>
          <w:rFonts w:ascii="Times New Roman" w:hAnsi="Times New Roman" w:cs="Times New Roman"/>
          <w:b/>
          <w:sz w:val="28"/>
          <w:szCs w:val="28"/>
        </w:rPr>
        <w:br/>
        <w:t>муниципальном образовании Брюховецкий район»</w:t>
      </w:r>
    </w:p>
    <w:p w:rsidR="00FD6770" w:rsidRPr="00FD6770" w:rsidRDefault="00FD6770" w:rsidP="00FD6770">
      <w:pPr>
        <w:widowControl w:val="0"/>
        <w:autoSpaceDE w:val="0"/>
        <w:autoSpaceDN w:val="0"/>
        <w:adjustRightInd w:val="0"/>
        <w:ind w:firstLine="567"/>
        <w:outlineLvl w:val="1"/>
        <w:rPr>
          <w:rFonts w:ascii="Times New Roman" w:hAnsi="Times New Roman" w:cs="Times New Roman"/>
          <w:sz w:val="28"/>
          <w:szCs w:val="28"/>
        </w:rPr>
      </w:pPr>
    </w:p>
    <w:p w:rsidR="00FD6770" w:rsidRPr="00FD6770" w:rsidRDefault="00FD6770" w:rsidP="00FD6770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FD6770" w:rsidRPr="00FD6770" w:rsidTr="00A038F7">
        <w:trPr>
          <w:trHeight w:val="978"/>
        </w:trPr>
        <w:tc>
          <w:tcPr>
            <w:tcW w:w="3369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муниципального образования Брюховецкий район</w:t>
            </w:r>
          </w:p>
        </w:tc>
      </w:tr>
      <w:tr w:rsidR="00FD6770" w:rsidRPr="00FD6770" w:rsidTr="00A038F7">
        <w:trPr>
          <w:trHeight w:val="312"/>
        </w:trPr>
        <w:tc>
          <w:tcPr>
            <w:tcW w:w="3369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6237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муниципального образования Брюховецкий район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770" w:rsidRPr="00FD6770" w:rsidTr="00A038F7">
        <w:trPr>
          <w:trHeight w:val="1548"/>
        </w:trPr>
        <w:tc>
          <w:tcPr>
            <w:tcW w:w="3369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подпрограммы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устранение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муниципальных предприятиях и учреждениях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770" w:rsidRPr="00FD6770" w:rsidTr="00A038F7">
        <w:trPr>
          <w:trHeight w:val="1370"/>
        </w:trPr>
        <w:tc>
          <w:tcPr>
            <w:tcW w:w="3369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237" w:type="dxa"/>
            <w:shd w:val="clear" w:color="auto" w:fill="auto"/>
          </w:tcPr>
          <w:p w:rsidR="00FD6770" w:rsidRPr="00FD6770" w:rsidRDefault="00FD6770" w:rsidP="00FD6770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6770">
              <w:rPr>
                <w:rFonts w:ascii="Times New Roman" w:hAnsi="Times New Roman"/>
                <w:sz w:val="28"/>
                <w:szCs w:val="28"/>
              </w:rPr>
              <w:t>обеспечение нормативно-правовых и организац</w:t>
            </w:r>
            <w:r w:rsidRPr="00FD6770">
              <w:rPr>
                <w:rFonts w:ascii="Times New Roman" w:hAnsi="Times New Roman"/>
                <w:sz w:val="28"/>
                <w:szCs w:val="28"/>
              </w:rPr>
              <w:t>и</w:t>
            </w:r>
            <w:r w:rsidRPr="00FD6770">
              <w:rPr>
                <w:rFonts w:ascii="Times New Roman" w:hAnsi="Times New Roman"/>
                <w:sz w:val="28"/>
                <w:szCs w:val="28"/>
              </w:rPr>
              <w:t>онных основ противодействия коррупции;</w:t>
            </w:r>
          </w:p>
          <w:p w:rsidR="00FD6770" w:rsidRPr="00FD6770" w:rsidRDefault="00FD6770" w:rsidP="00FD6770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6770">
              <w:rPr>
                <w:rFonts w:ascii="Times New Roman" w:hAnsi="Times New Roman"/>
                <w:sz w:val="28"/>
                <w:szCs w:val="28"/>
              </w:rPr>
              <w:t>создание условий, затрудняющих возможность коррупционного поведения</w:t>
            </w:r>
          </w:p>
          <w:p w:rsidR="00FD6770" w:rsidRPr="00FD6770" w:rsidRDefault="00FD6770" w:rsidP="00FD67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770" w:rsidRPr="00FD6770" w:rsidTr="00A038F7">
        <w:trPr>
          <w:trHeight w:val="163"/>
        </w:trPr>
        <w:tc>
          <w:tcPr>
            <w:tcW w:w="3369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приведенных в соответствие с действующим законодательством нормативных актов, издаваемых администрацией муниципального образования Брюховецкий               район;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размещенных в средствах массовой информации материалов об антикоррупционных мероприятиях, связанных с незаконной миграцией, опубликование муниципальных правовых актов, направленных на противодействие коррупции </w:t>
            </w:r>
          </w:p>
        </w:tc>
      </w:tr>
      <w:tr w:rsidR="00FD6770" w:rsidRPr="00FD6770" w:rsidTr="00A038F7">
        <w:trPr>
          <w:trHeight w:val="855"/>
        </w:trPr>
        <w:tc>
          <w:tcPr>
            <w:tcW w:w="3369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2023 – 2027 годы, реализуется в один этап</w:t>
            </w:r>
          </w:p>
        </w:tc>
      </w:tr>
      <w:tr w:rsidR="00FD6770" w:rsidRPr="00FD6770" w:rsidTr="00A038F7">
        <w:trPr>
          <w:trHeight w:val="435"/>
        </w:trPr>
        <w:tc>
          <w:tcPr>
            <w:tcW w:w="3369" w:type="dxa"/>
            <w:shd w:val="clear" w:color="auto" w:fill="auto"/>
          </w:tcPr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Объёмы бюджетных 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реализацией подпрограммы                                                                                     </w:t>
            </w:r>
          </w:p>
        </w:tc>
        <w:tc>
          <w:tcPr>
            <w:tcW w:w="6237" w:type="dxa"/>
            <w:shd w:val="clear" w:color="auto" w:fill="auto"/>
          </w:tcPr>
          <w:p w:rsidR="00FD6770" w:rsidRPr="00FD6770" w:rsidRDefault="00FD6770" w:rsidP="00FD6770">
            <w:pPr>
              <w:pStyle w:val="af0"/>
              <w:rPr>
                <w:rFonts w:ascii="Times New Roman" w:hAnsi="Times New Roman" w:cs="Times New Roman"/>
                <w:szCs w:val="28"/>
              </w:rPr>
            </w:pPr>
          </w:p>
          <w:p w:rsidR="00FD6770" w:rsidRPr="00FD6770" w:rsidRDefault="00FD6770" w:rsidP="00FD6770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FD6770">
              <w:rPr>
                <w:rFonts w:ascii="Times New Roman" w:hAnsi="Times New Roman" w:cs="Times New Roman"/>
                <w:szCs w:val="28"/>
              </w:rPr>
              <w:t>общий объем финансирования подпрограммы с</w:t>
            </w:r>
            <w:r w:rsidRPr="00FD6770">
              <w:rPr>
                <w:rFonts w:ascii="Times New Roman" w:hAnsi="Times New Roman" w:cs="Times New Roman"/>
                <w:szCs w:val="28"/>
              </w:rPr>
              <w:t>о</w:t>
            </w:r>
            <w:r w:rsidRPr="00FD6770">
              <w:rPr>
                <w:rFonts w:ascii="Times New Roman" w:hAnsi="Times New Roman" w:cs="Times New Roman"/>
                <w:szCs w:val="28"/>
              </w:rPr>
              <w:t>ставляет 50,0 тыс. руб. за счёт средств бюджета муниципального образования Брюховецкий ра</w:t>
            </w:r>
            <w:r w:rsidRPr="00FD6770">
              <w:rPr>
                <w:rFonts w:ascii="Times New Roman" w:hAnsi="Times New Roman" w:cs="Times New Roman"/>
                <w:szCs w:val="28"/>
              </w:rPr>
              <w:t>й</w:t>
            </w:r>
            <w:r w:rsidRPr="00FD6770">
              <w:rPr>
                <w:rFonts w:ascii="Times New Roman" w:hAnsi="Times New Roman" w:cs="Times New Roman"/>
                <w:szCs w:val="28"/>
              </w:rPr>
              <w:t>он, в том числе по годам:</w:t>
            </w:r>
          </w:p>
          <w:p w:rsidR="00FD6770" w:rsidRPr="00FD6770" w:rsidRDefault="00FD6770" w:rsidP="00FD6770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FD6770">
              <w:rPr>
                <w:rFonts w:ascii="Times New Roman" w:hAnsi="Times New Roman" w:cs="Times New Roman"/>
                <w:szCs w:val="28"/>
              </w:rPr>
              <w:t>в 2023 году – 10,0 тысяч рублей;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в 2024 году – 10,0 тысяч рублей;</w:t>
            </w:r>
          </w:p>
          <w:p w:rsidR="00FD6770" w:rsidRPr="00FD6770" w:rsidRDefault="00FD6770" w:rsidP="00FD6770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FD6770">
              <w:rPr>
                <w:rFonts w:ascii="Times New Roman" w:hAnsi="Times New Roman" w:cs="Times New Roman"/>
                <w:szCs w:val="28"/>
              </w:rPr>
              <w:t>в 2025 году – 10,0 тысяч рублей;</w:t>
            </w:r>
          </w:p>
          <w:p w:rsidR="00FD6770" w:rsidRPr="00FD6770" w:rsidRDefault="00FD6770" w:rsidP="00FD6770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FD6770">
              <w:rPr>
                <w:rFonts w:ascii="Times New Roman" w:hAnsi="Times New Roman" w:cs="Times New Roman"/>
                <w:szCs w:val="28"/>
              </w:rPr>
              <w:t>в 2026 году – 10,0 тысяч рублей;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в 2027 году – 10,0 тысяч рублей</w:t>
            </w: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770" w:rsidRPr="00FD6770" w:rsidRDefault="00FD6770" w:rsidP="00FD6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770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</w:t>
            </w:r>
          </w:p>
        </w:tc>
      </w:tr>
    </w:tbl>
    <w:p w:rsidR="00FD6770" w:rsidRPr="00FD6770" w:rsidRDefault="00FD6770" w:rsidP="00FD6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770" w:rsidRPr="00FD6770" w:rsidRDefault="00FD6770" w:rsidP="00FD67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770" w:rsidRPr="00FD6770" w:rsidRDefault="00FD6770" w:rsidP="00FD6770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FD6770" w:rsidRPr="00FD6770" w:rsidSect="00090DDD">
          <w:headerReference w:type="default" r:id="rId25"/>
          <w:pgSz w:w="11906" w:h="16838" w:code="9"/>
          <w:pgMar w:top="1134" w:right="567" w:bottom="1134" w:left="1701" w:header="510" w:footer="709" w:gutter="0"/>
          <w:pgNumType w:start="36"/>
          <w:cols w:space="708"/>
          <w:docGrid w:linePitch="381"/>
        </w:sectPr>
      </w:pPr>
    </w:p>
    <w:p w:rsidR="00FD6770" w:rsidRPr="00FD6770" w:rsidRDefault="00FD6770" w:rsidP="00FD6770">
      <w:pPr>
        <w:pStyle w:val="af3"/>
        <w:numPr>
          <w:ilvl w:val="0"/>
          <w:numId w:val="19"/>
        </w:numPr>
        <w:jc w:val="center"/>
        <w:rPr>
          <w:b/>
        </w:rPr>
      </w:pPr>
      <w:r w:rsidRPr="00FD6770">
        <w:rPr>
          <w:b/>
        </w:rPr>
        <w:lastRenderedPageBreak/>
        <w:t xml:space="preserve">Цели, задачи и целевые показатели достижения целей и решения задач, </w:t>
      </w:r>
    </w:p>
    <w:p w:rsidR="00FD6770" w:rsidRPr="00FD6770" w:rsidRDefault="00FD6770" w:rsidP="00FD6770">
      <w:pPr>
        <w:pStyle w:val="af3"/>
        <w:ind w:left="720"/>
        <w:jc w:val="center"/>
        <w:rPr>
          <w:b/>
        </w:rPr>
      </w:pPr>
      <w:r w:rsidRPr="00FD6770">
        <w:rPr>
          <w:b/>
        </w:rPr>
        <w:t>сроки и этапы реализации подпрограммы</w:t>
      </w:r>
    </w:p>
    <w:p w:rsidR="00FD6770" w:rsidRPr="00FD6770" w:rsidRDefault="00FD6770" w:rsidP="00FD6770">
      <w:pPr>
        <w:ind w:left="12616" w:right="-314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 xml:space="preserve">          Таблица 1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436"/>
        <w:gridCol w:w="1559"/>
        <w:gridCol w:w="1134"/>
        <w:gridCol w:w="1134"/>
        <w:gridCol w:w="1134"/>
        <w:gridCol w:w="1134"/>
        <w:gridCol w:w="7"/>
        <w:gridCol w:w="1127"/>
        <w:gridCol w:w="68"/>
        <w:gridCol w:w="1066"/>
      </w:tblGrid>
      <w:tr w:rsidR="00FD6770" w:rsidRPr="00FD6770" w:rsidTr="00A038F7">
        <w:tc>
          <w:tcPr>
            <w:tcW w:w="943" w:type="dxa"/>
            <w:vMerge w:val="restart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№</w:t>
            </w:r>
          </w:p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436" w:type="dxa"/>
            <w:vMerge w:val="restart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Единицы</w:t>
            </w:r>
          </w:p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FD6770" w:rsidRPr="00FD6770" w:rsidTr="00A038F7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6" w:type="dxa"/>
            <w:vMerge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2027 г.</w:t>
            </w:r>
          </w:p>
        </w:tc>
      </w:tr>
      <w:tr w:rsidR="00FD6770" w:rsidRPr="00FD6770" w:rsidTr="00A038F7">
        <w:trPr>
          <w:trHeight w:val="298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9</w:t>
            </w:r>
          </w:p>
        </w:tc>
      </w:tr>
      <w:tr w:rsidR="00FD6770" w:rsidRPr="00FD6770" w:rsidTr="00A038F7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Подпрограмма «Противодействие коррупции в муниципальном образовании Брюховецкий район»</w:t>
            </w:r>
          </w:p>
        </w:tc>
      </w:tr>
      <w:tr w:rsidR="00FD6770" w:rsidRPr="00FD6770" w:rsidTr="00A038F7">
        <w:tc>
          <w:tcPr>
            <w:tcW w:w="943" w:type="dxa"/>
            <w:tcBorders>
              <w:top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99" w:type="dxa"/>
            <w:gridSpan w:val="10"/>
            <w:tcBorders>
              <w:top w:val="nil"/>
            </w:tcBorders>
            <w:shd w:val="clear" w:color="auto" w:fill="auto"/>
          </w:tcPr>
          <w:p w:rsidR="00FD6770" w:rsidRPr="00FD6770" w:rsidRDefault="00FD6770" w:rsidP="00FD6770">
            <w:pPr>
              <w:tabs>
                <w:tab w:val="left" w:pos="540"/>
                <w:tab w:val="center" w:pos="698"/>
              </w:tabs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Цель: Устранение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муниципальных предприятиях и учреждениях</w:t>
            </w:r>
          </w:p>
        </w:tc>
      </w:tr>
      <w:tr w:rsidR="00FD6770" w:rsidRPr="00FD6770" w:rsidTr="00A038F7">
        <w:trPr>
          <w:trHeight w:val="268"/>
        </w:trPr>
        <w:tc>
          <w:tcPr>
            <w:tcW w:w="943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Задача № 1: Обеспечение нормативно-правовых и организационных основ противодействия коррупции</w:t>
            </w:r>
          </w:p>
        </w:tc>
      </w:tr>
      <w:tr w:rsidR="00FD6770" w:rsidRPr="00FD6770" w:rsidTr="00A038F7">
        <w:trPr>
          <w:trHeight w:val="1494"/>
        </w:trPr>
        <w:tc>
          <w:tcPr>
            <w:tcW w:w="943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436" w:type="dxa"/>
            <w:shd w:val="clear" w:color="auto" w:fill="auto"/>
          </w:tcPr>
          <w:p w:rsidR="00FD6770" w:rsidRPr="00FD6770" w:rsidRDefault="00FD6770" w:rsidP="00FD6770">
            <w:pPr>
              <w:pStyle w:val="ad"/>
              <w:jc w:val="both"/>
              <w:rPr>
                <w:rFonts w:ascii="Times New Roman" w:hAnsi="Times New Roman"/>
              </w:rPr>
            </w:pPr>
            <w:r w:rsidRPr="00FD6770">
              <w:rPr>
                <w:rFonts w:ascii="Times New Roman" w:hAnsi="Times New Roman"/>
              </w:rPr>
              <w:t>Количество разработанных и приведенных в соо</w:t>
            </w:r>
            <w:r w:rsidRPr="00FD6770">
              <w:rPr>
                <w:rFonts w:ascii="Times New Roman" w:hAnsi="Times New Roman"/>
              </w:rPr>
              <w:t>т</w:t>
            </w:r>
            <w:r w:rsidRPr="00FD6770">
              <w:rPr>
                <w:rFonts w:ascii="Times New Roman" w:hAnsi="Times New Roman"/>
              </w:rPr>
              <w:t>ветствие с действующим законодательством но</w:t>
            </w:r>
            <w:r w:rsidRPr="00FD6770">
              <w:rPr>
                <w:rFonts w:ascii="Times New Roman" w:hAnsi="Times New Roman"/>
              </w:rPr>
              <w:t>р</w:t>
            </w:r>
            <w:r w:rsidRPr="00FD6770">
              <w:rPr>
                <w:rFonts w:ascii="Times New Roman" w:hAnsi="Times New Roman"/>
              </w:rPr>
              <w:t>мативных правовых актов, издаваемых админ</w:t>
            </w:r>
            <w:r w:rsidRPr="00FD6770">
              <w:rPr>
                <w:rFonts w:ascii="Times New Roman" w:hAnsi="Times New Roman"/>
              </w:rPr>
              <w:t>и</w:t>
            </w:r>
            <w:r w:rsidRPr="00FD6770">
              <w:rPr>
                <w:rFonts w:ascii="Times New Roman" w:hAnsi="Times New Roman"/>
              </w:rPr>
              <w:t>страцией муниципального образования Брюх</w:t>
            </w:r>
            <w:r w:rsidRPr="00FD6770">
              <w:rPr>
                <w:rFonts w:ascii="Times New Roman" w:hAnsi="Times New Roman"/>
              </w:rPr>
              <w:t>о</w:t>
            </w:r>
            <w:r w:rsidRPr="00FD6770">
              <w:rPr>
                <w:rFonts w:ascii="Times New Roman" w:hAnsi="Times New Roman"/>
              </w:rPr>
              <w:t xml:space="preserve">вецкий район </w:t>
            </w:r>
          </w:p>
        </w:tc>
        <w:tc>
          <w:tcPr>
            <w:tcW w:w="1559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66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50</w:t>
            </w:r>
          </w:p>
        </w:tc>
      </w:tr>
      <w:tr w:rsidR="00FD6770" w:rsidRPr="00FD6770" w:rsidTr="00A038F7">
        <w:trPr>
          <w:trHeight w:val="310"/>
        </w:trPr>
        <w:tc>
          <w:tcPr>
            <w:tcW w:w="943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Задача№ 2: Создание условий, затрудняющих возможность коррупционного поведения</w:t>
            </w:r>
          </w:p>
        </w:tc>
      </w:tr>
      <w:tr w:rsidR="00FD6770" w:rsidRPr="00FD6770" w:rsidTr="00A038F7">
        <w:trPr>
          <w:trHeight w:val="326"/>
        </w:trPr>
        <w:tc>
          <w:tcPr>
            <w:tcW w:w="943" w:type="dxa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5436" w:type="dxa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Количество размещённых в средствах массовой информации материалов об антикоррупционных мероприятиях, мероприятиях, связанных с незаконной миграцией, опубликование муниципальных правовых актов, направленных на противодействие коррупции</w:t>
            </w:r>
          </w:p>
        </w:tc>
        <w:tc>
          <w:tcPr>
            <w:tcW w:w="1559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25</w:t>
            </w:r>
          </w:p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66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25</w:t>
            </w:r>
          </w:p>
        </w:tc>
      </w:tr>
    </w:tbl>
    <w:p w:rsidR="00FD6770" w:rsidRPr="00FD6770" w:rsidRDefault="00FD6770" w:rsidP="00FD677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D6770" w:rsidRPr="00FD6770" w:rsidRDefault="00FD6770" w:rsidP="00FD6770">
      <w:pPr>
        <w:suppressAutoHyphens/>
        <w:ind w:right="-3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 xml:space="preserve">Значение показателя 1.1.2 определяется на основании информации, предоставляемой юридическим администрации муниципального образования Брюховецкий район в конце каждого календарного года. </w:t>
      </w:r>
    </w:p>
    <w:p w:rsidR="00FD6770" w:rsidRDefault="00FD6770" w:rsidP="00FD6770">
      <w:pPr>
        <w:suppressAutoHyphens/>
        <w:ind w:right="-456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6770">
        <w:rPr>
          <w:rFonts w:ascii="Times New Roman" w:hAnsi="Times New Roman" w:cs="Times New Roman"/>
          <w:sz w:val="28"/>
          <w:szCs w:val="28"/>
        </w:rPr>
        <w:t>Значение показателя 1.2.1 определяется на основании информации, предоставляемой помощником главы муниципального образования Брюховецкий район по взаимодействию со средствами массовой информации в конце каждого календарного года.</w:t>
      </w:r>
    </w:p>
    <w:p w:rsidR="00FD6770" w:rsidRPr="00FD6770" w:rsidRDefault="00FD6770" w:rsidP="00FD6770">
      <w:pPr>
        <w:suppressAutoHyphens/>
        <w:ind w:right="-456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D6770" w:rsidRPr="00FD6770" w:rsidRDefault="00FD6770" w:rsidP="00FD6770">
      <w:pPr>
        <w:pStyle w:val="af3"/>
        <w:ind w:right="-739"/>
        <w:jc w:val="center"/>
        <w:rPr>
          <w:b/>
        </w:rPr>
      </w:pPr>
      <w:r w:rsidRPr="00FD6770">
        <w:rPr>
          <w:b/>
        </w:rPr>
        <w:lastRenderedPageBreak/>
        <w:t xml:space="preserve">2. Перечень мероприятий подпрограммы </w:t>
      </w:r>
    </w:p>
    <w:p w:rsidR="00FD6770" w:rsidRPr="00FD6770" w:rsidRDefault="00FD6770" w:rsidP="00FD6770">
      <w:pPr>
        <w:jc w:val="right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 xml:space="preserve"> Таблица 2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2496"/>
        <w:gridCol w:w="1134"/>
        <w:gridCol w:w="1530"/>
        <w:gridCol w:w="1134"/>
        <w:gridCol w:w="1134"/>
        <w:gridCol w:w="1134"/>
        <w:gridCol w:w="1134"/>
        <w:gridCol w:w="1134"/>
        <w:gridCol w:w="1843"/>
        <w:gridCol w:w="1418"/>
      </w:tblGrid>
      <w:tr w:rsidR="00FD6770" w:rsidRPr="00FD6770" w:rsidTr="00FD6770">
        <w:trPr>
          <w:trHeight w:val="146"/>
        </w:trPr>
        <w:tc>
          <w:tcPr>
            <w:tcW w:w="935" w:type="dxa"/>
            <w:vMerge w:val="restart"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№</w:t>
            </w:r>
          </w:p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96" w:type="dxa"/>
            <w:vMerge w:val="restart"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Источники</w:t>
            </w:r>
          </w:p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 xml:space="preserve">финансирования </w:t>
            </w:r>
          </w:p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Объём финансирования, всего (тыс. руб.)</w:t>
            </w: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770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муниц</w:t>
            </w:r>
            <w:r w:rsidRPr="00FD677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FD6770">
              <w:rPr>
                <w:rFonts w:ascii="Times New Roman" w:hAnsi="Times New Roman" w:cs="Times New Roman"/>
                <w:b w:val="0"/>
                <w:sz w:val="24"/>
                <w:szCs w:val="24"/>
              </w:rPr>
              <w:t>пальной программы</w:t>
            </w:r>
          </w:p>
        </w:tc>
      </w:tr>
      <w:tr w:rsidR="00FD6770" w:rsidRPr="00FD6770" w:rsidTr="00FD6770">
        <w:trPr>
          <w:trHeight w:val="533"/>
        </w:trPr>
        <w:tc>
          <w:tcPr>
            <w:tcW w:w="935" w:type="dxa"/>
            <w:vMerge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vMerge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2027 г.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</w:p>
        </w:tc>
      </w:tr>
    </w:tbl>
    <w:p w:rsidR="00FD6770" w:rsidRPr="00FD6770" w:rsidRDefault="00FD6770" w:rsidP="00FD6770">
      <w:pPr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"/>
        <w:gridCol w:w="2490"/>
        <w:gridCol w:w="1134"/>
        <w:gridCol w:w="1530"/>
        <w:gridCol w:w="1134"/>
        <w:gridCol w:w="1134"/>
        <w:gridCol w:w="1134"/>
        <w:gridCol w:w="1134"/>
        <w:gridCol w:w="1134"/>
        <w:gridCol w:w="1843"/>
        <w:gridCol w:w="1418"/>
      </w:tblGrid>
      <w:tr w:rsidR="00FD6770" w:rsidRPr="00FD6770" w:rsidTr="00FD6770">
        <w:trPr>
          <w:trHeight w:val="88"/>
          <w:tblHeader/>
        </w:trPr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11</w:t>
            </w:r>
          </w:p>
        </w:tc>
      </w:tr>
      <w:tr w:rsidR="00FD6770" w:rsidRPr="00FD6770" w:rsidTr="00FD6770">
        <w:tc>
          <w:tcPr>
            <w:tcW w:w="935" w:type="dxa"/>
            <w:tcBorders>
              <w:top w:val="nil"/>
            </w:tcBorders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91" w:type="dxa"/>
            <w:gridSpan w:val="11"/>
            <w:tcBorders>
              <w:top w:val="nil"/>
            </w:tcBorders>
            <w:shd w:val="clear" w:color="auto" w:fill="auto"/>
          </w:tcPr>
          <w:p w:rsidR="00FD6770" w:rsidRPr="00FD6770" w:rsidRDefault="00FD6770" w:rsidP="00FD6770">
            <w:pPr>
              <w:tabs>
                <w:tab w:val="left" w:pos="540"/>
                <w:tab w:val="center" w:pos="698"/>
              </w:tabs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Цель: Устранение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муниципальных предприятиях и учреждениях</w:t>
            </w:r>
          </w:p>
        </w:tc>
      </w:tr>
      <w:tr w:rsidR="00FD6770" w:rsidRPr="00FD6770" w:rsidTr="00FD6770">
        <w:tc>
          <w:tcPr>
            <w:tcW w:w="935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091" w:type="dxa"/>
            <w:gridSpan w:val="11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Задача № 1: Обеспечение нормативно-правовых и организационных основ противодействия коррупции</w:t>
            </w:r>
          </w:p>
        </w:tc>
      </w:tr>
      <w:tr w:rsidR="00FD6770" w:rsidRPr="00FD6770" w:rsidTr="00FD6770">
        <w:trPr>
          <w:trHeight w:val="624"/>
        </w:trPr>
        <w:tc>
          <w:tcPr>
            <w:tcW w:w="935" w:type="dxa"/>
            <w:vMerge w:val="restart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496" w:type="dxa"/>
            <w:gridSpan w:val="2"/>
            <w:vMerge w:val="restart"/>
            <w:shd w:val="clear" w:color="auto" w:fill="auto"/>
          </w:tcPr>
          <w:p w:rsidR="00FD6770" w:rsidRPr="00FD6770" w:rsidRDefault="00FD6770" w:rsidP="004F3CE4">
            <w:pPr>
              <w:pStyle w:val="ad"/>
              <w:rPr>
                <w:rFonts w:ascii="Times New Roman" w:hAnsi="Times New Roman"/>
              </w:rPr>
            </w:pPr>
            <w:r w:rsidRPr="00FD6770">
              <w:rPr>
                <w:rFonts w:ascii="Times New Roman" w:hAnsi="Times New Roman"/>
              </w:rPr>
              <w:t>Разработка и прив</w:t>
            </w:r>
            <w:r w:rsidRPr="00FD6770">
              <w:rPr>
                <w:rFonts w:ascii="Times New Roman" w:hAnsi="Times New Roman"/>
              </w:rPr>
              <w:t>е</w:t>
            </w:r>
            <w:r w:rsidRPr="00FD6770">
              <w:rPr>
                <w:rFonts w:ascii="Times New Roman" w:hAnsi="Times New Roman"/>
              </w:rPr>
              <w:t>дение в соответствие с действующим зак</w:t>
            </w:r>
            <w:r w:rsidRPr="00FD6770">
              <w:rPr>
                <w:rFonts w:ascii="Times New Roman" w:hAnsi="Times New Roman"/>
              </w:rPr>
              <w:t>о</w:t>
            </w:r>
            <w:r w:rsidRPr="00FD6770">
              <w:rPr>
                <w:rFonts w:ascii="Times New Roman" w:hAnsi="Times New Roman"/>
              </w:rPr>
              <w:t>нодательством но</w:t>
            </w:r>
            <w:r w:rsidRPr="00FD6770">
              <w:rPr>
                <w:rFonts w:ascii="Times New Roman" w:hAnsi="Times New Roman"/>
              </w:rPr>
              <w:t>р</w:t>
            </w:r>
            <w:r w:rsidRPr="00FD6770">
              <w:rPr>
                <w:rFonts w:ascii="Times New Roman" w:hAnsi="Times New Roman"/>
              </w:rPr>
              <w:t>мативно правовых актов, издаваемых администрацией м</w:t>
            </w:r>
            <w:r w:rsidRPr="00FD6770">
              <w:rPr>
                <w:rFonts w:ascii="Times New Roman" w:hAnsi="Times New Roman"/>
              </w:rPr>
              <w:t>у</w:t>
            </w:r>
            <w:r w:rsidRPr="00FD6770">
              <w:rPr>
                <w:rFonts w:ascii="Times New Roman" w:hAnsi="Times New Roman"/>
              </w:rPr>
              <w:t>ниципального обр</w:t>
            </w:r>
            <w:r w:rsidRPr="00FD6770">
              <w:rPr>
                <w:rFonts w:ascii="Times New Roman" w:hAnsi="Times New Roman"/>
              </w:rPr>
              <w:t>а</w:t>
            </w:r>
            <w:r w:rsidRPr="00FD6770">
              <w:rPr>
                <w:rFonts w:ascii="Times New Roman" w:hAnsi="Times New Roman"/>
              </w:rPr>
              <w:t xml:space="preserve">зования Брюховецкий район 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30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D6770" w:rsidRDefault="00FD6770" w:rsidP="00FD6770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FD6770">
              <w:rPr>
                <w:rFonts w:ascii="Times New Roman" w:hAnsi="Times New Roman" w:cs="Times New Roman"/>
              </w:rPr>
              <w:t>Опубликование в средствах массовой информации нормативно правовых актов, издаваемых администрацией муниципального образования Брюховецкий район, тем самым будут созданы условия, затрудняющие возможность проявления коррупционного поведения</w:t>
            </w:r>
          </w:p>
          <w:p w:rsidR="002C345B" w:rsidRPr="002C345B" w:rsidRDefault="002C345B" w:rsidP="00FD6770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– главный распорядитель</w:t>
            </w:r>
          </w:p>
        </w:tc>
      </w:tr>
      <w:tr w:rsidR="00FD6770" w:rsidRPr="00FD6770" w:rsidTr="00FD6770">
        <w:tc>
          <w:tcPr>
            <w:tcW w:w="935" w:type="dxa"/>
            <w:vMerge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gridSpan w:val="2"/>
            <w:vMerge/>
            <w:shd w:val="clear" w:color="auto" w:fill="auto"/>
          </w:tcPr>
          <w:p w:rsidR="00FD6770" w:rsidRPr="00FD6770" w:rsidRDefault="00FD6770" w:rsidP="00FD677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30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843" w:type="dxa"/>
            <w:vMerge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6770" w:rsidRPr="00FD6770" w:rsidTr="00FD6770">
        <w:tc>
          <w:tcPr>
            <w:tcW w:w="941" w:type="dxa"/>
            <w:gridSpan w:val="2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4085" w:type="dxa"/>
            <w:gridSpan w:val="10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Задача № 2: Создание условий, затрудняющих возможность коррупционного поведения.</w:t>
            </w:r>
          </w:p>
        </w:tc>
      </w:tr>
      <w:tr w:rsidR="00FD6770" w:rsidRPr="00FD6770" w:rsidTr="00FD6770">
        <w:tc>
          <w:tcPr>
            <w:tcW w:w="935" w:type="dxa"/>
            <w:vMerge w:val="restart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496" w:type="dxa"/>
            <w:gridSpan w:val="2"/>
            <w:vMerge w:val="restart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 xml:space="preserve">Размещение в средствах массовой информации материалов об антикоррупционных мероприятиях, мероприятиях, связанных с незаконной миграцией, опубликование муниципальных правовых актов, направленных на противодействие коррупции 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30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Информационное сопровождение антикоррупционных мероприятий, мероприятий, связанных с незаконной миграцией, опубликование муниципальных правовых актов, направленных на противодействие коррупции, тем самым будет достигнуто создание условий, затрудняющих возможность коррупционного поведения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– главный распорядитель</w:t>
            </w:r>
          </w:p>
        </w:tc>
      </w:tr>
      <w:tr w:rsidR="00FD6770" w:rsidRPr="00FD6770" w:rsidTr="00FD6770">
        <w:tc>
          <w:tcPr>
            <w:tcW w:w="935" w:type="dxa"/>
            <w:vMerge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gridSpan w:val="2"/>
            <w:vMerge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30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1843" w:type="dxa"/>
            <w:vMerge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6770" w:rsidRPr="00FD6770" w:rsidTr="00FD6770">
        <w:trPr>
          <w:trHeight w:val="464"/>
        </w:trPr>
        <w:tc>
          <w:tcPr>
            <w:tcW w:w="935" w:type="dxa"/>
            <w:vMerge w:val="restart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gridSpan w:val="2"/>
            <w:vMerge w:val="restart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30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843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6770" w:rsidRPr="00FD6770" w:rsidTr="00FD6770">
        <w:trPr>
          <w:trHeight w:val="552"/>
        </w:trPr>
        <w:tc>
          <w:tcPr>
            <w:tcW w:w="935" w:type="dxa"/>
            <w:vMerge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gridSpan w:val="2"/>
            <w:vMerge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30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FD67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843" w:type="dxa"/>
            <w:shd w:val="clear" w:color="auto" w:fill="auto"/>
          </w:tcPr>
          <w:p w:rsidR="00FD6770" w:rsidRPr="00FD6770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FD6770" w:rsidRPr="00FD6770" w:rsidRDefault="00FD6770" w:rsidP="00FD67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D6770" w:rsidRPr="00FD6770" w:rsidRDefault="00FD6770" w:rsidP="00FD6770">
      <w:pPr>
        <w:keepNext/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  <w:sectPr w:rsidR="00FD6770" w:rsidRPr="00FD6770" w:rsidSect="002C345B">
          <w:headerReference w:type="default" r:id="rId26"/>
          <w:pgSz w:w="16838" w:h="11906" w:orient="landscape" w:code="9"/>
          <w:pgMar w:top="1560" w:right="1134" w:bottom="567" w:left="1134" w:header="510" w:footer="709" w:gutter="0"/>
          <w:pgNumType w:start="39"/>
          <w:cols w:space="708"/>
          <w:docGrid w:linePitch="381"/>
        </w:sectPr>
      </w:pPr>
    </w:p>
    <w:p w:rsidR="00FD6770" w:rsidRPr="00FD6770" w:rsidRDefault="00FD6770" w:rsidP="00FD67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770">
        <w:rPr>
          <w:rFonts w:ascii="Times New Roman" w:hAnsi="Times New Roman" w:cs="Times New Roman"/>
          <w:b/>
          <w:sz w:val="28"/>
          <w:szCs w:val="28"/>
        </w:rPr>
        <w:lastRenderedPageBreak/>
        <w:t>3. Обоснование ресурсного обеспечения подпрограммы</w:t>
      </w:r>
    </w:p>
    <w:p w:rsidR="00FD6770" w:rsidRPr="00FD6770" w:rsidRDefault="00FD6770" w:rsidP="00FD6770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D6770" w:rsidRPr="00FD6770" w:rsidRDefault="00FD6770" w:rsidP="00FD67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за счет средств бюджета муниципального образования Брюховецкий район.</w:t>
      </w:r>
    </w:p>
    <w:p w:rsidR="00FD6770" w:rsidRPr="00FD6770" w:rsidRDefault="00FD6770" w:rsidP="00FD6770">
      <w:pPr>
        <w:jc w:val="right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Таблица 3</w:t>
      </w:r>
    </w:p>
    <w:p w:rsidR="00FD6770" w:rsidRPr="00FD6770" w:rsidRDefault="00FD6770" w:rsidP="00FD6770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6"/>
        <w:gridCol w:w="992"/>
        <w:gridCol w:w="993"/>
        <w:gridCol w:w="992"/>
        <w:gridCol w:w="992"/>
        <w:gridCol w:w="992"/>
      </w:tblGrid>
      <w:tr w:rsidR="00FD6770" w:rsidRPr="002C345B" w:rsidTr="00A038F7">
        <w:trPr>
          <w:trHeight w:val="298"/>
        </w:trPr>
        <w:tc>
          <w:tcPr>
            <w:tcW w:w="2235" w:type="dxa"/>
            <w:vMerge w:val="restart"/>
          </w:tcPr>
          <w:p w:rsidR="00FD6770" w:rsidRPr="002C345B" w:rsidRDefault="00FD6770" w:rsidP="00FD6770">
            <w:pPr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Наименование</w:t>
            </w:r>
          </w:p>
          <w:p w:rsidR="00FD6770" w:rsidRPr="002C345B" w:rsidRDefault="00FD6770" w:rsidP="00FD6770">
            <w:pPr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1417" w:type="dxa"/>
            <w:vMerge w:val="restart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Источники</w:t>
            </w:r>
          </w:p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276" w:type="dxa"/>
            <w:vMerge w:val="restart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 xml:space="preserve">Общий объём финансирования </w:t>
            </w:r>
          </w:p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4961" w:type="dxa"/>
            <w:gridSpan w:val="5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FD6770" w:rsidRPr="002C345B" w:rsidTr="00A038F7">
        <w:trPr>
          <w:trHeight w:val="340"/>
        </w:trPr>
        <w:tc>
          <w:tcPr>
            <w:tcW w:w="2235" w:type="dxa"/>
            <w:vMerge/>
          </w:tcPr>
          <w:p w:rsidR="00FD6770" w:rsidRPr="002C345B" w:rsidRDefault="00FD6770" w:rsidP="00FD6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D6770" w:rsidRPr="002C345B" w:rsidRDefault="00FD6770" w:rsidP="00FD6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D6770" w:rsidRPr="002C345B" w:rsidRDefault="00FD6770" w:rsidP="00FD6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3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2024</w:t>
            </w:r>
          </w:p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2027 год</w:t>
            </w:r>
          </w:p>
        </w:tc>
      </w:tr>
      <w:tr w:rsidR="00FD6770" w:rsidRPr="002C345B" w:rsidTr="00A038F7">
        <w:tc>
          <w:tcPr>
            <w:tcW w:w="2235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8</w:t>
            </w:r>
          </w:p>
        </w:tc>
      </w:tr>
      <w:tr w:rsidR="00FD6770" w:rsidRPr="002C345B" w:rsidTr="00A038F7">
        <w:tc>
          <w:tcPr>
            <w:tcW w:w="2235" w:type="dxa"/>
          </w:tcPr>
          <w:p w:rsidR="00FD6770" w:rsidRPr="002C345B" w:rsidRDefault="00FD6770" w:rsidP="00FD6770">
            <w:pPr>
              <w:pStyle w:val="af3"/>
              <w:rPr>
                <w:sz w:val="24"/>
                <w:szCs w:val="24"/>
              </w:rPr>
            </w:pPr>
            <w:r w:rsidRPr="002C345B">
              <w:rPr>
                <w:sz w:val="24"/>
                <w:szCs w:val="24"/>
              </w:rPr>
              <w:t xml:space="preserve">«Противодействие коррупции в муниципальном образовании </w:t>
            </w:r>
          </w:p>
          <w:p w:rsidR="00FD6770" w:rsidRPr="002C345B" w:rsidRDefault="00FD6770" w:rsidP="00FD6770">
            <w:pPr>
              <w:pStyle w:val="af3"/>
              <w:rPr>
                <w:sz w:val="24"/>
                <w:szCs w:val="24"/>
              </w:rPr>
            </w:pPr>
            <w:r w:rsidRPr="002C345B">
              <w:rPr>
                <w:sz w:val="24"/>
                <w:szCs w:val="24"/>
              </w:rPr>
              <w:t>Брюховецкий район»</w:t>
            </w:r>
          </w:p>
        </w:tc>
        <w:tc>
          <w:tcPr>
            <w:tcW w:w="1417" w:type="dxa"/>
          </w:tcPr>
          <w:p w:rsidR="00FD6770" w:rsidRPr="002C345B" w:rsidRDefault="00FD6770" w:rsidP="00FD6770">
            <w:pPr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</w:tr>
      <w:tr w:rsidR="00FD6770" w:rsidRPr="002C345B" w:rsidTr="00A038F7">
        <w:trPr>
          <w:trHeight w:val="283"/>
        </w:trPr>
        <w:tc>
          <w:tcPr>
            <w:tcW w:w="2235" w:type="dxa"/>
          </w:tcPr>
          <w:p w:rsidR="00FD6770" w:rsidRPr="002C345B" w:rsidRDefault="00FD6770" w:rsidP="00FD6770">
            <w:pPr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FD6770" w:rsidRPr="002C345B" w:rsidRDefault="00FD6770" w:rsidP="00FD6770">
            <w:pPr>
              <w:jc w:val="center"/>
              <w:rPr>
                <w:rFonts w:ascii="Times New Roman" w:hAnsi="Times New Roman" w:cs="Times New Roman"/>
              </w:rPr>
            </w:pPr>
            <w:r w:rsidRPr="002C345B">
              <w:rPr>
                <w:rFonts w:ascii="Times New Roman" w:hAnsi="Times New Roman" w:cs="Times New Roman"/>
              </w:rPr>
              <w:t>10,0</w:t>
            </w:r>
          </w:p>
        </w:tc>
      </w:tr>
    </w:tbl>
    <w:p w:rsidR="00FD6770" w:rsidRPr="00FD6770" w:rsidRDefault="00FD6770" w:rsidP="00FD6770">
      <w:pPr>
        <w:rPr>
          <w:rFonts w:ascii="Times New Roman" w:hAnsi="Times New Roman" w:cs="Times New Roman"/>
          <w:sz w:val="28"/>
          <w:szCs w:val="28"/>
        </w:rPr>
      </w:pPr>
    </w:p>
    <w:p w:rsidR="00FD6770" w:rsidRPr="00FD6770" w:rsidRDefault="00FD6770" w:rsidP="00FD67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 возможности проведения и стоимости работ по опубликованию муниципальных правовых актов, направленных на противодействие коррупции, освещение в СМИ информационно-аналитических материалов о реализации в муниципальном образовании Брюховецкий район по противодействию коррупции и незаконной миграции.</w:t>
      </w:r>
    </w:p>
    <w:p w:rsidR="00FD6770" w:rsidRPr="00FD6770" w:rsidRDefault="00FD6770" w:rsidP="00FD677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770" w:rsidRPr="00FD6770" w:rsidRDefault="00FD6770" w:rsidP="00FD6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770">
        <w:rPr>
          <w:rFonts w:ascii="Times New Roman" w:hAnsi="Times New Roman" w:cs="Times New Roman"/>
          <w:b/>
          <w:sz w:val="28"/>
          <w:szCs w:val="28"/>
        </w:rPr>
        <w:t>4. Механизм реализации подпрограммы</w:t>
      </w:r>
    </w:p>
    <w:p w:rsidR="00FD6770" w:rsidRPr="00FD6770" w:rsidRDefault="00FD6770" w:rsidP="00FD677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D6770" w:rsidRPr="00FD6770" w:rsidRDefault="00FD6770" w:rsidP="00FD67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770">
        <w:rPr>
          <w:rFonts w:ascii="Times New Roman" w:hAnsi="Times New Roman" w:cs="Times New Roman"/>
          <w:sz w:val="28"/>
          <w:szCs w:val="28"/>
        </w:rPr>
        <w:t>Координатор программы - организационный отдел управления делами администрации муниципального образования Брюховецкий район.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Текущее управление подпрограммой осуществляет ее координатор, который: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подпрограммы, мониторинга ее реализации и подготовки доклада о ходе реализации муниципальной подпрограммы;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Координатор муниципальной подпрограммы ежеквартально, до 15-го числа месяца, следующего за отчетным кварталом, представляет координатору </w:t>
      </w: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муниципальной подпрограммы и информации о реализации муниципальной подпрограммы.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Координатор муниципальной подпрограммы ежегодно, до 10 февраля года, следующего за отчетным годом, направляет координатору муниципальной программы информацию о ходе реализации муниципальной подпрограммы на бумажных и электронных носителях.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о ходе реализации подпрограммы должна содержать: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фактических объемах финансирования подпрограммы в целом и в разрезе мероприятий;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оценку эффективности реализации подпрограммы.</w:t>
      </w:r>
    </w:p>
    <w:p w:rsidR="00FD6770" w:rsidRPr="00FD6770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К информации о ходе реализации подпрограммы прилагаются отчеты об исполнении целевых показателей муниципальной подпрограммы.</w:t>
      </w:r>
    </w:p>
    <w:p w:rsidR="00FD6770" w:rsidRPr="00F64639" w:rsidRDefault="00FD6770" w:rsidP="00FD677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D6770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повлиявших на такие расхожде</w:t>
      </w:r>
      <w:r w:rsidR="00F64639">
        <w:rPr>
          <w:rFonts w:ascii="Times New Roman" w:hAnsi="Times New Roman" w:cs="Times New Roman"/>
          <w:sz w:val="28"/>
          <w:szCs w:val="28"/>
          <w:shd w:val="clear" w:color="auto" w:fill="FFFFFF"/>
        </w:rPr>
        <w:t>ния</w:t>
      </w:r>
      <w:r w:rsidR="00F6463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.».</w:t>
      </w:r>
    </w:p>
    <w:p w:rsidR="0081510F" w:rsidRPr="0081510F" w:rsidRDefault="0081510F" w:rsidP="0081510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6. Приложение 5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81510F" w:rsidRPr="0081510F" w:rsidRDefault="0081510F" w:rsidP="001D0B4E">
      <w:pPr>
        <w:ind w:left="5954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«Приложение 5</w:t>
      </w:r>
    </w:p>
    <w:p w:rsidR="0081510F" w:rsidRPr="0081510F" w:rsidRDefault="0081510F" w:rsidP="001D0B4E">
      <w:pPr>
        <w:ind w:left="5954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1510F" w:rsidRPr="0081510F" w:rsidRDefault="0081510F" w:rsidP="001D0B4E">
      <w:pPr>
        <w:ind w:left="5954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</w:t>
      </w:r>
    </w:p>
    <w:p w:rsidR="0081510F" w:rsidRPr="0081510F" w:rsidRDefault="0081510F" w:rsidP="001D0B4E">
      <w:pPr>
        <w:ind w:left="5954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</w:p>
    <w:p w:rsidR="0081510F" w:rsidRPr="0081510F" w:rsidRDefault="0081510F" w:rsidP="001D0B4E">
      <w:pPr>
        <w:ind w:left="5954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населения»</w:t>
      </w:r>
    </w:p>
    <w:p w:rsidR="0081510F" w:rsidRPr="0081510F" w:rsidRDefault="0081510F" w:rsidP="001D0B4E">
      <w:pPr>
        <w:ind w:left="5954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 xml:space="preserve">на 2023-2027 годы» </w:t>
      </w:r>
    </w:p>
    <w:p w:rsidR="0081510F" w:rsidRPr="0081510F" w:rsidRDefault="0081510F" w:rsidP="0081510F">
      <w:pPr>
        <w:ind w:left="5529"/>
        <w:rPr>
          <w:rFonts w:ascii="Times New Roman" w:hAnsi="Times New Roman" w:cs="Times New Roman"/>
          <w:sz w:val="28"/>
          <w:szCs w:val="28"/>
        </w:rPr>
      </w:pPr>
    </w:p>
    <w:p w:rsidR="0081510F" w:rsidRPr="0081510F" w:rsidRDefault="0081510F" w:rsidP="0081510F">
      <w:pPr>
        <w:rPr>
          <w:rFonts w:ascii="Times New Roman" w:hAnsi="Times New Roman" w:cs="Times New Roman"/>
          <w:b/>
          <w:sz w:val="28"/>
          <w:szCs w:val="28"/>
        </w:rPr>
      </w:pPr>
    </w:p>
    <w:p w:rsidR="0081510F" w:rsidRPr="0081510F" w:rsidRDefault="0081510F" w:rsidP="008151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10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1510F" w:rsidRPr="0081510F" w:rsidRDefault="0081510F" w:rsidP="008151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10F">
        <w:rPr>
          <w:rFonts w:ascii="Times New Roman" w:hAnsi="Times New Roman" w:cs="Times New Roman"/>
          <w:b/>
          <w:sz w:val="28"/>
          <w:szCs w:val="28"/>
        </w:rPr>
        <w:t xml:space="preserve">подпрограммы «Укрепление правопорядка, профилактика </w:t>
      </w:r>
    </w:p>
    <w:p w:rsidR="0081510F" w:rsidRPr="0081510F" w:rsidRDefault="0081510F" w:rsidP="008151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10F">
        <w:rPr>
          <w:rFonts w:ascii="Times New Roman" w:hAnsi="Times New Roman" w:cs="Times New Roman"/>
          <w:b/>
          <w:sz w:val="28"/>
          <w:szCs w:val="28"/>
        </w:rPr>
        <w:t xml:space="preserve">правонарушений и усиление борьбы с преступностью </w:t>
      </w:r>
    </w:p>
    <w:p w:rsidR="0081510F" w:rsidRPr="0081510F" w:rsidRDefault="0081510F" w:rsidP="008151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10F">
        <w:rPr>
          <w:rFonts w:ascii="Times New Roman" w:hAnsi="Times New Roman" w:cs="Times New Roman"/>
          <w:b/>
          <w:sz w:val="28"/>
          <w:szCs w:val="28"/>
        </w:rPr>
        <w:t>в муниципальном образовании Брюховецкий район»</w:t>
      </w:r>
    </w:p>
    <w:p w:rsidR="0081510F" w:rsidRPr="0081510F" w:rsidRDefault="0081510F" w:rsidP="0081510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1"/>
        <w:gridCol w:w="6676"/>
      </w:tblGrid>
      <w:tr w:rsidR="0081510F" w:rsidRPr="0081510F" w:rsidTr="00A038F7">
        <w:trPr>
          <w:trHeight w:val="1017"/>
        </w:trPr>
        <w:tc>
          <w:tcPr>
            <w:tcW w:w="3071" w:type="dxa"/>
          </w:tcPr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81510F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</w:tc>
        <w:tc>
          <w:tcPr>
            <w:tcW w:w="6676" w:type="dxa"/>
          </w:tcPr>
          <w:p w:rsidR="0081510F" w:rsidRPr="0081510F" w:rsidRDefault="0081510F" w:rsidP="00A038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отдел ГО и ЧС администрации муниципального обр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81510F" w:rsidRPr="0081510F" w:rsidRDefault="0081510F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81510F" w:rsidRPr="0081510F" w:rsidTr="00A038F7">
        <w:tc>
          <w:tcPr>
            <w:tcW w:w="3071" w:type="dxa"/>
          </w:tcPr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81510F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76" w:type="dxa"/>
          </w:tcPr>
          <w:p w:rsidR="0081510F" w:rsidRPr="0081510F" w:rsidRDefault="0081510F" w:rsidP="00A038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вецкий район;</w:t>
            </w:r>
          </w:p>
          <w:p w:rsidR="0081510F" w:rsidRPr="0081510F" w:rsidRDefault="0081510F" w:rsidP="00A038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Брюховецкий район; </w:t>
            </w:r>
          </w:p>
          <w:p w:rsidR="0081510F" w:rsidRPr="0081510F" w:rsidRDefault="0081510F" w:rsidP="00A038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81510F" w:rsidRPr="0081510F" w:rsidRDefault="0081510F" w:rsidP="00A038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администрации муниципального о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район;</w:t>
            </w:r>
          </w:p>
          <w:p w:rsidR="0081510F" w:rsidRPr="0081510F" w:rsidRDefault="0081510F" w:rsidP="00A038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отдел ФК и спорта администрации муниципального образования Брюховецкий район;</w:t>
            </w:r>
          </w:p>
          <w:p w:rsidR="0081510F" w:rsidRPr="0081510F" w:rsidRDefault="0081510F" w:rsidP="00A038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МКУ «Управление по делам ГО и ЧС Брюховецкого района»</w:t>
            </w:r>
          </w:p>
          <w:p w:rsidR="0081510F" w:rsidRPr="0081510F" w:rsidRDefault="0081510F" w:rsidP="00A038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10F" w:rsidRPr="0081510F" w:rsidTr="00A038F7">
        <w:tc>
          <w:tcPr>
            <w:tcW w:w="3071" w:type="dxa"/>
          </w:tcPr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81510F">
              <w:rPr>
                <w:rFonts w:ascii="Times New Roman" w:hAnsi="Times New Roman"/>
                <w:bCs/>
                <w:szCs w:val="28"/>
              </w:rPr>
              <w:lastRenderedPageBreak/>
              <w:t>Цели подпрограммы</w:t>
            </w:r>
          </w:p>
        </w:tc>
        <w:tc>
          <w:tcPr>
            <w:tcW w:w="6676" w:type="dxa"/>
          </w:tcPr>
          <w:p w:rsidR="0081510F" w:rsidRPr="0081510F" w:rsidRDefault="0081510F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  <w:r w:rsidRPr="0081510F">
              <w:rPr>
                <w:rFonts w:ascii="Times New Roman" w:hAnsi="Times New Roman"/>
                <w:szCs w:val="28"/>
              </w:rPr>
              <w:t>укрепление правопорядка и усиление борьбы с преступностью в муниципальном образовании Брюховецкий район</w:t>
            </w:r>
          </w:p>
          <w:p w:rsidR="0081510F" w:rsidRPr="0081510F" w:rsidRDefault="0081510F" w:rsidP="00A038F7">
            <w:pPr>
              <w:pStyle w:val="ac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81510F" w:rsidRPr="0081510F" w:rsidTr="00A038F7">
        <w:tc>
          <w:tcPr>
            <w:tcW w:w="3071" w:type="dxa"/>
          </w:tcPr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81510F">
              <w:rPr>
                <w:rFonts w:ascii="Times New Roman" w:hAnsi="Times New Roman"/>
                <w:bCs/>
                <w:szCs w:val="28"/>
              </w:rPr>
              <w:t>Задачи подпрограммы</w:t>
            </w:r>
          </w:p>
        </w:tc>
        <w:tc>
          <w:tcPr>
            <w:tcW w:w="6676" w:type="dxa"/>
          </w:tcPr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szCs w:val="28"/>
              </w:rPr>
            </w:pPr>
            <w:r w:rsidRPr="0081510F">
              <w:rPr>
                <w:rFonts w:ascii="Times New Roman" w:hAnsi="Times New Roman"/>
                <w:szCs w:val="28"/>
              </w:rPr>
              <w:t xml:space="preserve">обеспечение полезной занятостью несовершеннолетних; </w:t>
            </w:r>
          </w:p>
          <w:p w:rsidR="0081510F" w:rsidRPr="0081510F" w:rsidRDefault="0081510F" w:rsidP="00A038F7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повышение уровня осведомленности жителей района о недопущении правонарушений</w:t>
            </w:r>
            <w:r w:rsidRPr="008151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 ответственности за совершенные </w:t>
            </w:r>
            <w:r w:rsidR="006E52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преступления</w:t>
            </w:r>
            <w:r w:rsidRPr="008151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1510F" w:rsidRPr="0081510F" w:rsidRDefault="0081510F" w:rsidP="00A038F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10F" w:rsidRPr="0081510F" w:rsidTr="00A038F7">
        <w:tc>
          <w:tcPr>
            <w:tcW w:w="3071" w:type="dxa"/>
          </w:tcPr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81510F">
              <w:rPr>
                <w:rFonts w:ascii="Times New Roman" w:hAnsi="Times New Roman"/>
                <w:bCs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76" w:type="dxa"/>
          </w:tcPr>
          <w:p w:rsidR="0081510F" w:rsidRPr="0081510F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несовершеннолетних, в том числе состоящих на профилактических учетах, принявших участие в профилактических мероприятиях;</w:t>
            </w:r>
          </w:p>
          <w:p w:rsidR="0081510F" w:rsidRPr="0081510F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стенды, листовки, буклеты);</w:t>
            </w:r>
          </w:p>
          <w:p w:rsidR="0081510F" w:rsidRPr="0081510F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количество материалов профилактической направленности, опубликованных и размещенных в средствах массовой информации (статьи, программы, сюжеты, видеоролики, выступления);</w:t>
            </w:r>
          </w:p>
          <w:p w:rsidR="0081510F" w:rsidRPr="0081510F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количество изготовленных информационных стендов профилактической направленности;</w:t>
            </w:r>
          </w:p>
          <w:p w:rsidR="0081510F" w:rsidRPr="0081510F" w:rsidRDefault="0081510F" w:rsidP="00A038F7">
            <w:pPr>
              <w:tabs>
                <w:tab w:val="num" w:pos="567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1510F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оличество единиц оргтехники, приобретенной для изготовления цветной печатной информационной продукции</w:t>
            </w:r>
          </w:p>
          <w:p w:rsidR="0081510F" w:rsidRPr="0081510F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10F" w:rsidRPr="0081510F" w:rsidTr="00A038F7">
        <w:tc>
          <w:tcPr>
            <w:tcW w:w="3071" w:type="dxa"/>
          </w:tcPr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81510F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76" w:type="dxa"/>
          </w:tcPr>
          <w:p w:rsidR="0081510F" w:rsidRPr="0081510F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>2023 – 2027 годы, реализуется в один этап</w:t>
            </w:r>
          </w:p>
        </w:tc>
      </w:tr>
      <w:tr w:rsidR="0081510F" w:rsidRPr="0081510F" w:rsidTr="00A038F7">
        <w:tc>
          <w:tcPr>
            <w:tcW w:w="3071" w:type="dxa"/>
          </w:tcPr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81510F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76" w:type="dxa"/>
          </w:tcPr>
          <w:p w:rsidR="0081510F" w:rsidRPr="0081510F" w:rsidRDefault="0081510F" w:rsidP="00A038F7">
            <w:pPr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81510F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E85CDD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1</w:t>
            </w:r>
            <w:r w:rsidR="00E85CDD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  <w:lang w:val="ru-RU"/>
              </w:rPr>
              <w:t xml:space="preserve"> </w:t>
            </w:r>
            <w:r w:rsidR="00E85CDD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0</w:t>
            </w:r>
            <w:r w:rsidRPr="0081510F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65,0 тыс. руб. из средств бюджета муниципального образования Брюховецкий район, в том числе по годам:</w:t>
            </w:r>
          </w:p>
          <w:p w:rsidR="0081510F" w:rsidRPr="0081510F" w:rsidRDefault="0081510F" w:rsidP="00A038F7">
            <w:pPr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81510F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lastRenderedPageBreak/>
              <w:t>2023 год – 168,0 тыс. руб.;</w:t>
            </w:r>
          </w:p>
          <w:p w:rsidR="0081510F" w:rsidRPr="0081510F" w:rsidRDefault="0081510F" w:rsidP="00A038F7">
            <w:pPr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81510F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2024 год – 168,0. тыс. руб.;</w:t>
            </w:r>
          </w:p>
          <w:p w:rsidR="0081510F" w:rsidRPr="0081510F" w:rsidRDefault="0081510F" w:rsidP="00A038F7">
            <w:pPr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81510F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2025 год – 383,0 тыс. руб.;</w:t>
            </w:r>
          </w:p>
          <w:p w:rsidR="0081510F" w:rsidRPr="0081510F" w:rsidRDefault="0081510F" w:rsidP="00A038F7">
            <w:pPr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81510F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2026 год – 173,0 тыс. руб.;</w:t>
            </w:r>
          </w:p>
          <w:p w:rsidR="0081510F" w:rsidRPr="0081510F" w:rsidRDefault="0081510F" w:rsidP="00A038F7">
            <w:pPr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</w:pPr>
            <w:r w:rsidRPr="0081510F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2027 год – 173,0 тыс. руб.</w:t>
            </w:r>
          </w:p>
          <w:p w:rsidR="0081510F" w:rsidRPr="0081510F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10F" w:rsidRPr="0081510F" w:rsidTr="00A038F7">
        <w:trPr>
          <w:trHeight w:val="1497"/>
        </w:trPr>
        <w:tc>
          <w:tcPr>
            <w:tcW w:w="3071" w:type="dxa"/>
          </w:tcPr>
          <w:p w:rsidR="0081510F" w:rsidRPr="0081510F" w:rsidRDefault="0081510F" w:rsidP="00A038F7">
            <w:pPr>
              <w:pStyle w:val="ac"/>
              <w:rPr>
                <w:rFonts w:ascii="Times New Roman" w:hAnsi="Times New Roman"/>
                <w:bCs/>
                <w:szCs w:val="28"/>
              </w:rPr>
            </w:pPr>
            <w:r w:rsidRPr="0081510F">
              <w:rPr>
                <w:rFonts w:ascii="Times New Roman" w:hAnsi="Times New Roman"/>
                <w:bCs/>
                <w:szCs w:val="28"/>
              </w:rPr>
              <w:lastRenderedPageBreak/>
              <w:t>Контроль за реализацией подпрограммы</w:t>
            </w:r>
          </w:p>
        </w:tc>
        <w:tc>
          <w:tcPr>
            <w:tcW w:w="6676" w:type="dxa"/>
          </w:tcPr>
          <w:p w:rsidR="0081510F" w:rsidRPr="0081510F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10F">
              <w:rPr>
                <w:rFonts w:ascii="Times New Roman" w:eastAsia="Times New Roman" w:hAnsi="Times New Roman" w:cs="Times New Roman"/>
                <w:snapToGrid w:val="0"/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510F">
              <w:rPr>
                <w:rFonts w:ascii="Times New Roman" w:eastAsia="Trebuchet MS" w:hAnsi="Times New Roman" w:cs="Times New Roman"/>
                <w:color w:val="auto"/>
                <w:sz w:val="28"/>
                <w:szCs w:val="28"/>
              </w:rPr>
              <w:t>профилактики правонарушений в муниципальном образовании</w:t>
            </w:r>
            <w:r w:rsidRPr="008151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1510F" w:rsidRPr="0081510F" w:rsidRDefault="0081510F" w:rsidP="0081510F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108" w:after="108"/>
        <w:ind w:left="720" w:right="-2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sub_100"/>
      <w:r w:rsidRPr="0081510F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Характеристика текущего состояния и прогноз развития системы </w:t>
      </w:r>
    </w:p>
    <w:p w:rsidR="0081510F" w:rsidRPr="0081510F" w:rsidRDefault="0081510F" w:rsidP="0081510F">
      <w:pPr>
        <w:pStyle w:val="ab"/>
        <w:autoSpaceDE w:val="0"/>
        <w:autoSpaceDN w:val="0"/>
        <w:adjustRightInd w:val="0"/>
        <w:spacing w:before="108" w:after="108"/>
        <w:ind w:right="-2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81510F">
        <w:rPr>
          <w:rFonts w:ascii="Times New Roman" w:hAnsi="Times New Roman" w:cs="Times New Roman"/>
          <w:b/>
          <w:bCs/>
          <w:color w:val="26282F"/>
          <w:sz w:val="28"/>
          <w:szCs w:val="28"/>
        </w:rPr>
        <w:t>укрепления правопорядка и профилактики правонарушений</w:t>
      </w:r>
    </w:p>
    <w:bookmarkEnd w:id="1"/>
    <w:p w:rsidR="0081510F" w:rsidRPr="0081510F" w:rsidRDefault="0081510F" w:rsidP="0081510F">
      <w:pPr>
        <w:tabs>
          <w:tab w:val="num" w:pos="567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В результате активизации деятельности правоохранительных органов, реализации мероприятий комплексной программы по укреплению правопорядка и усилению борьбы с преступностью в муниципальном образовании Брюховецкий район произошло снижение общего количества преступлений. На улицах и других общественных местах, с учетом привлечения к участию в охране общественного порядка общественных формирований правоохранительной направленности (казачество, ДНД), за счет чего были уплотнены и расширены маршруты патрульно-постовых нарядов.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 xml:space="preserve">Учитывая, что одним из важных направлений профилактической деятельности является выявление и пресечение административных правонарушений, совместными действиями полиции и общественных формирований правоохранительной направленности удалось снизить количество преступлений и правонарушений.  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 xml:space="preserve">Имеет место положительная динамика практически по всем направлениям, однако, необходимо обратить внимание на охрану общественного порядка в вечернее и ночное время. Привлечение общественных формирований правоохранительной направленности (казачества, ДНД) на охрану общественного порядка, позволило увеличить число патрульно-постовых нарядов, а так же увеличить маршруты патрулирования, приблизив наряды к местам, наиболее подверженным преступлениям. 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Несмотря на значительные усилия территориальных органов федеральных органов исполнительной власти, органов исполнительной власти Краснодарского края, органов местного самоуправления, правоохранительных органов в борьбе с преступностью, она остается одним из факторов, препятствующих проведению социально-экономических преобразований и подрывающих авторитет органов государственной власти.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 xml:space="preserve">Учитывая сложность и многообразие факторов, влияющих на состояние и динамику преступности, кардинальное улучшение криминогенной ситуации, на территории муниципального образования Брюховецкий район может быть </w:t>
      </w:r>
      <w:r w:rsidRPr="0081510F">
        <w:rPr>
          <w:rFonts w:ascii="Times New Roman" w:hAnsi="Times New Roman" w:cs="Times New Roman"/>
          <w:sz w:val="28"/>
          <w:szCs w:val="28"/>
        </w:rPr>
        <w:lastRenderedPageBreak/>
        <w:t>достигнуто на основе объединения усилий всех заинтересованных органов, общественных организаций, и решения обозначенных проблем программно-целевым методом.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Настоящая подпрограмма подготовлена на основе предложений отдела внутренних дел, отделов и управлений администрации муниципального образования Брюховецкий район, отражает основные направления борьбы с преступностью и содержит меры, осуществление которых позволит обеспечить достижение целей и решение основных задач подпрограммы. В нее включены вопросы, требующие межведомственного рассмотрения, объединения усилий администраций сельских поселений, органов правопорядка.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1510F" w:rsidRPr="0081510F" w:rsidSect="00F41EF6">
          <w:headerReference w:type="even" r:id="rId27"/>
          <w:headerReference w:type="default" r:id="rId28"/>
          <w:headerReference w:type="first" r:id="rId29"/>
          <w:footnotePr>
            <w:pos w:val="beneathText"/>
          </w:footnotePr>
          <w:pgSz w:w="11905" w:h="16837" w:code="9"/>
          <w:pgMar w:top="1134" w:right="567" w:bottom="1134" w:left="1701" w:header="567" w:footer="720" w:gutter="0"/>
          <w:pgNumType w:start="42"/>
          <w:cols w:space="720"/>
          <w:docGrid w:linePitch="381"/>
        </w:sectPr>
      </w:pPr>
    </w:p>
    <w:p w:rsidR="0081510F" w:rsidRPr="0081510F" w:rsidRDefault="0081510F" w:rsidP="0081510F">
      <w:pPr>
        <w:widowControl w:val="0"/>
        <w:numPr>
          <w:ilvl w:val="0"/>
          <w:numId w:val="18"/>
        </w:numPr>
        <w:suppressAutoHyphens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10F">
        <w:rPr>
          <w:rFonts w:ascii="Times New Roman" w:hAnsi="Times New Roman" w:cs="Times New Roman"/>
          <w:b/>
          <w:sz w:val="28"/>
          <w:szCs w:val="28"/>
        </w:rPr>
        <w:lastRenderedPageBreak/>
        <w:t>Цели, задачи и целевые показатели достижения целей и решения задач,</w:t>
      </w:r>
    </w:p>
    <w:p w:rsidR="0081510F" w:rsidRPr="0081510F" w:rsidRDefault="0081510F" w:rsidP="0081510F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10F">
        <w:rPr>
          <w:rFonts w:ascii="Times New Roman" w:hAnsi="Times New Roman" w:cs="Times New Roman"/>
          <w:b/>
          <w:sz w:val="28"/>
          <w:szCs w:val="28"/>
        </w:rPr>
        <w:t>сроки и этапы реализации подпрограммы</w:t>
      </w:r>
    </w:p>
    <w:p w:rsidR="0081510F" w:rsidRPr="0081510F" w:rsidRDefault="0081510F" w:rsidP="0081510F">
      <w:pPr>
        <w:ind w:left="720" w:right="-173"/>
        <w:jc w:val="right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45"/>
        <w:gridCol w:w="1276"/>
        <w:gridCol w:w="992"/>
        <w:gridCol w:w="142"/>
        <w:gridCol w:w="851"/>
        <w:gridCol w:w="850"/>
        <w:gridCol w:w="851"/>
        <w:gridCol w:w="850"/>
        <w:gridCol w:w="851"/>
      </w:tblGrid>
      <w:tr w:rsidR="0081510F" w:rsidRPr="00A05ECE" w:rsidTr="00A038F7">
        <w:tc>
          <w:tcPr>
            <w:tcW w:w="851" w:type="dxa"/>
            <w:vMerge w:val="restart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№</w:t>
            </w:r>
          </w:p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945" w:type="dxa"/>
            <w:vMerge w:val="restart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Единицы</w:t>
            </w:r>
          </w:p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510F" w:rsidRPr="00A05ECE" w:rsidRDefault="0081510F" w:rsidP="00A038F7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1510F" w:rsidRPr="00A05ECE" w:rsidTr="00A038F7">
        <w:trPr>
          <w:trHeight w:val="525"/>
        </w:trPr>
        <w:tc>
          <w:tcPr>
            <w:tcW w:w="851" w:type="dxa"/>
            <w:vMerge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  <w:vMerge/>
            <w:shd w:val="clear" w:color="auto" w:fill="auto"/>
          </w:tcPr>
          <w:p w:rsidR="0081510F" w:rsidRPr="00A05ECE" w:rsidRDefault="0081510F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2027 год</w:t>
            </w:r>
          </w:p>
        </w:tc>
      </w:tr>
      <w:tr w:rsidR="0081510F" w:rsidRPr="00A05ECE" w:rsidTr="00A038F7">
        <w:trPr>
          <w:trHeight w:val="298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9</w:t>
            </w:r>
          </w:p>
        </w:tc>
      </w:tr>
      <w:tr w:rsidR="0081510F" w:rsidRPr="00A05ECE" w:rsidTr="00A038F7">
        <w:trPr>
          <w:trHeight w:val="8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Подпрограмма 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</w:tr>
      <w:tr w:rsidR="0081510F" w:rsidRPr="00A05ECE" w:rsidTr="00A038F7">
        <w:tc>
          <w:tcPr>
            <w:tcW w:w="851" w:type="dxa"/>
            <w:tcBorders>
              <w:top w:val="nil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9"/>
            <w:tcBorders>
              <w:top w:val="nil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Цель: Укрепление правопорядка и усиление борьбы с преступностью в муниципальном образовании Брюховецкий район </w:t>
            </w:r>
          </w:p>
        </w:tc>
      </w:tr>
      <w:tr w:rsidR="0081510F" w:rsidRPr="00A05ECE" w:rsidTr="00A038F7">
        <w:trPr>
          <w:trHeight w:val="268"/>
        </w:trPr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Задача № 1: Обеспечение полезной занятостью несовершеннолетних</w:t>
            </w:r>
          </w:p>
        </w:tc>
      </w:tr>
      <w:tr w:rsidR="0081510F" w:rsidRPr="00A05ECE" w:rsidTr="00A038F7">
        <w:trPr>
          <w:trHeight w:val="530"/>
        </w:trPr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945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Количество несовершеннолетних, в том числе состоящих на профилактических учетах, принявших участие в профилактических мероприятиях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10F" w:rsidRPr="00A05ECE" w:rsidRDefault="0081510F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</w:p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</w:p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</w:p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650</w:t>
            </w:r>
          </w:p>
        </w:tc>
      </w:tr>
      <w:tr w:rsidR="0081510F" w:rsidRPr="00A05ECE" w:rsidTr="00A038F7">
        <w:trPr>
          <w:trHeight w:val="411"/>
        </w:trPr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81510F" w:rsidRPr="001D0B4E" w:rsidRDefault="0081510F" w:rsidP="001D0B4E">
            <w:pPr>
              <w:rPr>
                <w:rFonts w:ascii="Times New Roman" w:hAnsi="Times New Roman" w:cs="Times New Roman"/>
                <w:lang w:val="ru-RU"/>
              </w:rPr>
            </w:pPr>
            <w:r w:rsidRPr="00A05ECE">
              <w:rPr>
                <w:rFonts w:ascii="Times New Roman" w:hAnsi="Times New Roman" w:cs="Times New Roman"/>
              </w:rPr>
              <w:t xml:space="preserve">Задача № 2: Повышение уровня осведомленности жителей района о недопущении правонарушений и об ответственности за совершенные </w:t>
            </w:r>
            <w:r w:rsidR="001D0B4E">
              <w:rPr>
                <w:rFonts w:ascii="Times New Roman" w:hAnsi="Times New Roman" w:cs="Times New Roman"/>
                <w:lang w:val="ru-RU"/>
              </w:rPr>
              <w:t>преступления</w:t>
            </w:r>
          </w:p>
        </w:tc>
      </w:tr>
      <w:tr w:rsidR="0081510F" w:rsidRPr="00A05ECE" w:rsidTr="00A038F7">
        <w:trPr>
          <w:trHeight w:val="532"/>
        </w:trPr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945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листовки, буклеты)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10F" w:rsidRPr="00A05ECE" w:rsidRDefault="0081510F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40</w:t>
            </w:r>
          </w:p>
        </w:tc>
      </w:tr>
      <w:tr w:rsidR="0081510F" w:rsidRPr="00A05ECE" w:rsidTr="00A038F7">
        <w:trPr>
          <w:trHeight w:val="532"/>
        </w:trPr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945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Количество материалов профилактической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10F" w:rsidRPr="00A05ECE" w:rsidRDefault="0081510F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</w:tr>
      <w:tr w:rsidR="0081510F" w:rsidRPr="00A05ECE" w:rsidTr="00A038F7">
        <w:trPr>
          <w:trHeight w:val="297"/>
        </w:trPr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6945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Количество изготовленных информационных стендов профилактической направленности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10F" w:rsidRPr="00A05ECE" w:rsidRDefault="0081510F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</w:tr>
      <w:tr w:rsidR="0081510F" w:rsidRPr="00A05ECE" w:rsidTr="00A038F7">
        <w:trPr>
          <w:trHeight w:val="532"/>
        </w:trPr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945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eastAsia="Calibri" w:hAnsi="Times New Roman" w:cs="Times New Roman"/>
              </w:rPr>
              <w:t>Количество единиц оргтехники, приобретенной для изготовления цветной печатной информационной продукции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10F" w:rsidRPr="00A05ECE" w:rsidRDefault="0081510F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</w:t>
            </w:r>
          </w:p>
        </w:tc>
      </w:tr>
    </w:tbl>
    <w:p w:rsidR="0081510F" w:rsidRPr="001A2C34" w:rsidRDefault="0081510F" w:rsidP="0081510F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1A2C34">
        <w:rPr>
          <w:rFonts w:ascii="Times New Roman" w:hAnsi="Times New Roman" w:cs="Times New Roman"/>
          <w:sz w:val="27"/>
          <w:szCs w:val="27"/>
        </w:rPr>
        <w:t xml:space="preserve">Значение показателя 1.1 определяется ежегодно на основании отчетов управления образования, отдела ФК и спорта, отдела по делам несовершеннолетних, отдела культуры муниципального образования Брюховецкий район. </w:t>
      </w:r>
    </w:p>
    <w:p w:rsidR="0081510F" w:rsidRPr="001A2C34" w:rsidRDefault="0081510F" w:rsidP="0081510F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color w:val="FF0000"/>
          <w:sz w:val="27"/>
          <w:szCs w:val="27"/>
        </w:rPr>
      </w:pPr>
      <w:r w:rsidRPr="001A2C34">
        <w:rPr>
          <w:rFonts w:ascii="Times New Roman" w:hAnsi="Times New Roman" w:cs="Times New Roman"/>
          <w:sz w:val="27"/>
          <w:szCs w:val="27"/>
        </w:rPr>
        <w:t>Значение показателя 2.1, 2.2, 2.3, 2,4 определяется на основании информации, предоставленной отделом ГО и ЧС а</w:t>
      </w:r>
      <w:r w:rsidRPr="001A2C34">
        <w:rPr>
          <w:rFonts w:ascii="Times New Roman" w:hAnsi="Times New Roman" w:cs="Times New Roman"/>
          <w:sz w:val="27"/>
          <w:szCs w:val="27"/>
        </w:rPr>
        <w:t>д</w:t>
      </w:r>
      <w:r w:rsidRPr="001A2C34">
        <w:rPr>
          <w:rFonts w:ascii="Times New Roman" w:hAnsi="Times New Roman" w:cs="Times New Roman"/>
          <w:sz w:val="27"/>
          <w:szCs w:val="27"/>
        </w:rPr>
        <w:t>министрации муниципального образования Брюховецкий район.</w:t>
      </w:r>
    </w:p>
    <w:p w:rsidR="0081510F" w:rsidRPr="001A2C34" w:rsidRDefault="0081510F" w:rsidP="0081510F">
      <w:pPr>
        <w:pStyle w:val="ConsPlusNormal"/>
        <w:widowControl/>
        <w:ind w:right="-173"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1A2C34">
        <w:rPr>
          <w:rFonts w:ascii="Times New Roman" w:hAnsi="Times New Roman" w:cs="Times New Roman"/>
          <w:sz w:val="27"/>
          <w:szCs w:val="27"/>
        </w:rPr>
        <w:t xml:space="preserve">Срок реализации подпрограммы: 2023 – 2027 годы, реализуется в один этап. </w:t>
      </w:r>
    </w:p>
    <w:p w:rsidR="0081510F" w:rsidRPr="0081510F" w:rsidRDefault="0081510F" w:rsidP="0081510F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10F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81510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подпрограммы</w:t>
      </w:r>
    </w:p>
    <w:p w:rsidR="0081510F" w:rsidRPr="0081510F" w:rsidRDefault="0081510F" w:rsidP="0081510F">
      <w:pPr>
        <w:shd w:val="clear" w:color="auto" w:fill="FFFFFF"/>
        <w:autoSpaceDE w:val="0"/>
        <w:autoSpaceDN w:val="0"/>
        <w:adjustRightInd w:val="0"/>
        <w:ind w:right="-32"/>
        <w:jc w:val="right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694"/>
        <w:gridCol w:w="1276"/>
        <w:gridCol w:w="992"/>
        <w:gridCol w:w="851"/>
        <w:gridCol w:w="992"/>
        <w:gridCol w:w="851"/>
        <w:gridCol w:w="850"/>
        <w:gridCol w:w="851"/>
        <w:gridCol w:w="1559"/>
        <w:gridCol w:w="3402"/>
      </w:tblGrid>
      <w:tr w:rsidR="0081510F" w:rsidRPr="00A05ECE" w:rsidTr="00BC5B1B">
        <w:trPr>
          <w:trHeight w:val="720"/>
        </w:trPr>
        <w:tc>
          <w:tcPr>
            <w:tcW w:w="708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№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Объем финансирования, 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В том числе по годам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Непосредственный 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результат реализации мероприятия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Участник муниципальной программы</w:t>
            </w:r>
          </w:p>
        </w:tc>
      </w:tr>
      <w:tr w:rsidR="00BC5B1B" w:rsidRPr="00A05ECE" w:rsidTr="00BC5B1B">
        <w:trPr>
          <w:trHeight w:val="1208"/>
        </w:trPr>
        <w:tc>
          <w:tcPr>
            <w:tcW w:w="708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2023 год 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2026 год 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2027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10F" w:rsidRPr="00A05ECE" w:rsidRDefault="0081510F" w:rsidP="0081510F">
      <w:pPr>
        <w:shd w:val="clear" w:color="auto" w:fill="FFFFFF"/>
        <w:autoSpaceDE w:val="0"/>
        <w:autoSpaceDN w:val="0"/>
        <w:adjustRightInd w:val="0"/>
        <w:ind w:right="-6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8"/>
        <w:gridCol w:w="1276"/>
        <w:gridCol w:w="993"/>
        <w:gridCol w:w="850"/>
        <w:gridCol w:w="992"/>
        <w:gridCol w:w="851"/>
        <w:gridCol w:w="850"/>
        <w:gridCol w:w="851"/>
        <w:gridCol w:w="1559"/>
        <w:gridCol w:w="3402"/>
      </w:tblGrid>
      <w:tr w:rsidR="0081510F" w:rsidRPr="00A05ECE" w:rsidTr="00BC5B1B">
        <w:trPr>
          <w:trHeight w:val="271"/>
          <w:tblHeader/>
        </w:trPr>
        <w:tc>
          <w:tcPr>
            <w:tcW w:w="704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8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11</w:t>
            </w:r>
          </w:p>
        </w:tc>
      </w:tr>
      <w:tr w:rsidR="0081510F" w:rsidRPr="00A05ECE" w:rsidTr="00BC5B1B">
        <w:tc>
          <w:tcPr>
            <w:tcW w:w="704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22" w:type="dxa"/>
            <w:gridSpan w:val="10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bCs/>
              </w:rPr>
              <w:t>Цель: Укрепление правопорядка и усиление борьбы с преступностью в муниципальном образовании Брюховецкий район</w:t>
            </w:r>
          </w:p>
        </w:tc>
      </w:tr>
      <w:tr w:rsidR="0081510F" w:rsidRPr="00A05ECE" w:rsidTr="00BC5B1B">
        <w:tc>
          <w:tcPr>
            <w:tcW w:w="704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322" w:type="dxa"/>
            <w:gridSpan w:val="10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Задача № 1: Обеспечение полезной занятостью несовершеннолетних</w:t>
            </w:r>
          </w:p>
        </w:tc>
      </w:tr>
      <w:tr w:rsidR="0081510F" w:rsidRPr="00A05ECE" w:rsidTr="00BC5B1B">
        <w:trPr>
          <w:trHeight w:val="1575"/>
        </w:trPr>
        <w:tc>
          <w:tcPr>
            <w:tcW w:w="704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A05ECE">
              <w:rPr>
                <w:rFonts w:ascii="Times New Roman" w:hAnsi="Times New Roman" w:cs="Times New Roman"/>
              </w:rPr>
              <w:t>Проведение спортивных соревнований, турниров, состязаний среди несовершеннолетних, в том числе состоящих на учете в органах и учреждениях системы профилактики безнадзорности и правопорядка муниципального образования Брюховецкий район</w:t>
            </w: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128,0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Обеспечение полезной занятостью несовершеннолетних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Брюховецкий район – главный распорядитель;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отдел по делам молодежи администрации муниципального образования Брюховецкий район;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отдел культуры администрации муниципального образования Брюховецкий район – исполнители</w:t>
            </w:r>
          </w:p>
        </w:tc>
      </w:tr>
      <w:tr w:rsidR="0081510F" w:rsidRPr="00A05ECE" w:rsidTr="00BC5B1B">
        <w:trPr>
          <w:trHeight w:val="976"/>
        </w:trPr>
        <w:tc>
          <w:tcPr>
            <w:tcW w:w="704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128,0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510F" w:rsidRPr="00A05ECE" w:rsidTr="00BC5B1B">
        <w:trPr>
          <w:trHeight w:val="2267"/>
        </w:trPr>
        <w:tc>
          <w:tcPr>
            <w:tcW w:w="704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Проведение физкультурно-массовых и спортивных мероприятий, направленных на пропаганду здорового образа жизни, отказа от вредных привычек и профилактики правонарушений среди детей, подростков и молодежи</w:t>
            </w: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20</w:t>
            </w:r>
            <w:r w:rsidRPr="00A05E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Отдел ФК и спорта администрации муниципального образования Брюховецкий район – главный распорядитель; управление образования администрации муниципального образования Брюховецкий район;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отдел по делам молодежи администрации муниципального образования Брюховецкий район </w:t>
            </w:r>
          </w:p>
        </w:tc>
      </w:tr>
      <w:tr w:rsidR="0081510F" w:rsidRPr="00A05ECE" w:rsidTr="00BC5B1B">
        <w:trPr>
          <w:trHeight w:val="513"/>
        </w:trPr>
        <w:tc>
          <w:tcPr>
            <w:tcW w:w="704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20</w:t>
            </w:r>
            <w:r w:rsidRPr="00A05E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510F" w:rsidRPr="00A05ECE" w:rsidTr="00BC5B1B">
        <w:trPr>
          <w:trHeight w:val="1364"/>
        </w:trPr>
        <w:tc>
          <w:tcPr>
            <w:tcW w:w="704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81510F" w:rsidRPr="003B3131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A05ECE">
              <w:rPr>
                <w:rFonts w:ascii="Times New Roman" w:hAnsi="Times New Roman" w:cs="Times New Roman"/>
              </w:rPr>
              <w:t>Организация проведения профилактических мероприятий, направленных на профилактику правонарушений среди несовершеннолетних и молодежи, в том числе состоящих на профилактических учетах</w:t>
            </w: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36</w:t>
            </w:r>
            <w:r w:rsidRPr="00A05E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Отдел по делам молодежи администрации муниципального образования Брюховецкий район – главный распорядитель; управление образования администрации муниципального образования Брюховецкий район </w:t>
            </w:r>
          </w:p>
        </w:tc>
      </w:tr>
      <w:tr w:rsidR="0081510F" w:rsidRPr="00A05ECE" w:rsidTr="00BC5B1B">
        <w:trPr>
          <w:trHeight w:val="1054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36</w:t>
            </w:r>
            <w:r w:rsidRPr="00A05E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510F" w:rsidRPr="00A05ECE" w:rsidTr="00BC5B1B">
        <w:trPr>
          <w:trHeight w:val="118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5ECE">
              <w:rPr>
                <w:rFonts w:ascii="Times New Roman" w:hAnsi="Times New Roman" w:cs="Times New Roman"/>
              </w:rPr>
              <w:t>1.1.4</w:t>
            </w:r>
          </w:p>
          <w:p w:rsidR="003B3131" w:rsidRDefault="003B3131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B3131" w:rsidRDefault="003B3131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B3131" w:rsidRDefault="003B3131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B3131" w:rsidRDefault="003B3131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B3131" w:rsidRDefault="003B3131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B3131" w:rsidRPr="003B3131" w:rsidRDefault="003B3131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3B31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Подготовка и проведение мероприятий, направленных на</w:t>
            </w:r>
            <w:r w:rsidR="003B31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05ECE">
              <w:rPr>
                <w:rFonts w:ascii="Times New Roman" w:hAnsi="Times New Roman" w:cs="Times New Roman"/>
              </w:rPr>
              <w:t xml:space="preserve">профилактику и предупреждение правонарушений среди несовершеннолетних, в </w:t>
            </w:r>
            <w:r w:rsidRPr="00A05ECE">
              <w:rPr>
                <w:rFonts w:ascii="Times New Roman" w:hAnsi="Times New Roman" w:cs="Times New Roman"/>
              </w:rPr>
              <w:lastRenderedPageBreak/>
              <w:t>том числе и состоящих на профилактических учетах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Отдел культуры администрации муниципального образования Брюховецкий район – главный распорядитель;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управление образования администрации муниципального образования </w:t>
            </w:r>
            <w:r w:rsidRPr="00A05ECE">
              <w:rPr>
                <w:rFonts w:ascii="Times New Roman" w:hAnsi="Times New Roman" w:cs="Times New Roman"/>
              </w:rPr>
              <w:lastRenderedPageBreak/>
              <w:t>Брюховецкий район – исполнители</w:t>
            </w:r>
          </w:p>
        </w:tc>
      </w:tr>
      <w:tr w:rsidR="0081510F" w:rsidRPr="00A05ECE" w:rsidTr="00BC5B1B">
        <w:trPr>
          <w:trHeight w:val="384"/>
        </w:trPr>
        <w:tc>
          <w:tcPr>
            <w:tcW w:w="704" w:type="dxa"/>
            <w:vMerge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510F" w:rsidRPr="00A05ECE" w:rsidTr="00BC5B1B">
        <w:trPr>
          <w:trHeight w:val="312"/>
        </w:trPr>
        <w:tc>
          <w:tcPr>
            <w:tcW w:w="704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4322" w:type="dxa"/>
            <w:gridSpan w:val="10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Задача № 2: Повышение уровня осведомленности жителей района о недопущении правонарушений и об ответственности за совершенные преступления</w:t>
            </w:r>
          </w:p>
        </w:tc>
      </w:tr>
      <w:tr w:rsidR="0081510F" w:rsidRPr="00A05ECE" w:rsidTr="00BC5B1B">
        <w:trPr>
          <w:trHeight w:val="959"/>
        </w:trPr>
        <w:tc>
          <w:tcPr>
            <w:tcW w:w="704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Изготовление и распространение необходимой рекламной продукции (листовок, буклетов, баннеров)</w:t>
            </w: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1</w:t>
            </w:r>
            <w:r w:rsidRPr="00A05E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Повышения уровня осведомленности, профилактика правонарушений 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Администрации муниципального образования 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Брюховецкий район – главный распорядитель</w:t>
            </w:r>
          </w:p>
        </w:tc>
      </w:tr>
      <w:tr w:rsidR="0081510F" w:rsidRPr="00A05ECE" w:rsidTr="00BC5B1B">
        <w:trPr>
          <w:trHeight w:val="844"/>
        </w:trPr>
        <w:tc>
          <w:tcPr>
            <w:tcW w:w="704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1</w:t>
            </w:r>
            <w:r w:rsidRPr="00A05E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510F" w:rsidRPr="00A05ECE" w:rsidTr="00BC5B1B">
        <w:trPr>
          <w:trHeight w:val="571"/>
        </w:trPr>
        <w:tc>
          <w:tcPr>
            <w:tcW w:w="704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1.2.2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Изготовление материалов профилактической направленности, опубликованных и размещенных в средствах массовой информации (статьи)</w:t>
            </w: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1</w:t>
            </w:r>
            <w:r w:rsidRPr="00A05E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Повышение уровня распространения печатной информационной продукции, способствующего правовой грамотности и развитию правосознания граждан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5ECE">
              <w:rPr>
                <w:rFonts w:ascii="Times New Roman" w:eastAsia="Calibri" w:hAnsi="Times New Roman" w:cs="Times New Roman"/>
              </w:rPr>
              <w:t xml:space="preserve">Администрации муниципального образования 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eastAsia="Calibri" w:hAnsi="Times New Roman" w:cs="Times New Roman"/>
              </w:rPr>
              <w:t>Брюховецкий район – главный распорядитель</w:t>
            </w:r>
          </w:p>
        </w:tc>
      </w:tr>
      <w:tr w:rsidR="0081510F" w:rsidRPr="00A05ECE" w:rsidTr="00BC5B1B">
        <w:trPr>
          <w:trHeight w:val="270"/>
        </w:trPr>
        <w:tc>
          <w:tcPr>
            <w:tcW w:w="704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1</w:t>
            </w:r>
            <w:r w:rsidRPr="00A05E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10F" w:rsidRPr="00A05ECE" w:rsidTr="00BC5B1B">
        <w:trPr>
          <w:trHeight w:val="592"/>
        </w:trPr>
        <w:tc>
          <w:tcPr>
            <w:tcW w:w="704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Изготовление информационных стендов профилактической направленности</w:t>
            </w: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6</w:t>
            </w:r>
            <w:r w:rsidRPr="00A05E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5ECE">
              <w:rPr>
                <w:rFonts w:ascii="Times New Roman" w:eastAsia="Calibri" w:hAnsi="Times New Roman" w:cs="Times New Roman"/>
              </w:rPr>
              <w:t xml:space="preserve">Администрации муниципального образования 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eastAsia="Calibri" w:hAnsi="Times New Roman" w:cs="Times New Roman"/>
              </w:rPr>
              <w:t>Брюховецкий район – главный распорядитель</w:t>
            </w:r>
          </w:p>
        </w:tc>
      </w:tr>
      <w:tr w:rsidR="0081510F" w:rsidRPr="00A05ECE" w:rsidTr="00BC5B1B">
        <w:trPr>
          <w:trHeight w:val="1166"/>
        </w:trPr>
        <w:tc>
          <w:tcPr>
            <w:tcW w:w="704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  <w:lang w:val="en-US"/>
              </w:rPr>
              <w:t>6</w:t>
            </w:r>
            <w:r w:rsidRPr="00A05E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10F" w:rsidRPr="00A05ECE" w:rsidTr="00BC5B1B">
        <w:trPr>
          <w:trHeight w:val="556"/>
        </w:trPr>
        <w:tc>
          <w:tcPr>
            <w:tcW w:w="70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69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A05ECE">
              <w:rPr>
                <w:rFonts w:ascii="Times New Roman" w:eastAsia="Calibri" w:hAnsi="Times New Roman" w:cs="Times New Roman"/>
              </w:rPr>
              <w:t xml:space="preserve">Приобретение оргтехники, информационных табличек, табло и материалов для </w:t>
            </w:r>
            <w:r w:rsidRPr="00A05ECE">
              <w:rPr>
                <w:rFonts w:ascii="Times New Roman" w:eastAsia="Calibri" w:hAnsi="Times New Roman" w:cs="Times New Roman"/>
              </w:rPr>
              <w:lastRenderedPageBreak/>
              <w:t>изготовления цветной печатной, информационной продукции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lastRenderedPageBreak/>
              <w:t>Всего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5ECE">
              <w:rPr>
                <w:rFonts w:ascii="Times New Roman" w:eastAsia="Calibri" w:hAnsi="Times New Roman" w:cs="Times New Roman"/>
              </w:rPr>
              <w:t xml:space="preserve">Администрации муниципального образования </w:t>
            </w:r>
          </w:p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5ECE">
              <w:rPr>
                <w:rFonts w:ascii="Times New Roman" w:eastAsia="Calibri" w:hAnsi="Times New Roman" w:cs="Times New Roman"/>
              </w:rPr>
              <w:t xml:space="preserve">Брюховецкий район – главный распорядитель </w:t>
            </w:r>
          </w:p>
        </w:tc>
      </w:tr>
      <w:tr w:rsidR="0081510F" w:rsidRPr="00A05ECE" w:rsidTr="00BC5B1B">
        <w:trPr>
          <w:trHeight w:val="270"/>
        </w:trPr>
        <w:tc>
          <w:tcPr>
            <w:tcW w:w="704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257,0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10F" w:rsidRPr="00A05ECE" w:rsidTr="00BC5B1B">
        <w:trPr>
          <w:trHeight w:val="427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lastRenderedPageBreak/>
              <w:t>Всего по программе</w:t>
            </w: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97779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</w:t>
            </w:r>
            <w:r w:rsidR="00977797">
              <w:rPr>
                <w:rFonts w:ascii="Times New Roman" w:hAnsi="Times New Roman" w:cs="Times New Roman"/>
                <w:lang w:val="ru-RU"/>
              </w:rPr>
              <w:t>6</w:t>
            </w:r>
            <w:r w:rsidRPr="00A05EC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180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383</w:t>
            </w:r>
            <w:r w:rsidR="0081510F" w:rsidRPr="00A05E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10F" w:rsidRPr="00A05ECE" w:rsidTr="00BC5B1B">
        <w:trPr>
          <w:trHeight w:val="270"/>
        </w:trPr>
        <w:tc>
          <w:tcPr>
            <w:tcW w:w="3402" w:type="dxa"/>
            <w:gridSpan w:val="2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180B20" w:rsidP="00A03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81510F" w:rsidRPr="00A05ECE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850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851" w:type="dxa"/>
            <w:shd w:val="clear" w:color="auto" w:fill="auto"/>
          </w:tcPr>
          <w:p w:rsidR="0081510F" w:rsidRPr="00A05ECE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A05ECE"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559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1510F" w:rsidRPr="00A05ECE" w:rsidRDefault="0081510F" w:rsidP="00A0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10F" w:rsidRPr="0081510F" w:rsidRDefault="0081510F" w:rsidP="0081510F">
      <w:pPr>
        <w:shd w:val="clear" w:color="auto" w:fill="FFFFFF"/>
        <w:autoSpaceDE w:val="0"/>
        <w:autoSpaceDN w:val="0"/>
        <w:adjustRightInd w:val="0"/>
        <w:ind w:right="-32"/>
        <w:jc w:val="right"/>
        <w:rPr>
          <w:rFonts w:ascii="Times New Roman" w:hAnsi="Times New Roman" w:cs="Times New Roman"/>
          <w:sz w:val="28"/>
          <w:szCs w:val="28"/>
        </w:rPr>
        <w:sectPr w:rsidR="0081510F" w:rsidRPr="0081510F" w:rsidSect="00A05ECE">
          <w:footnotePr>
            <w:pos w:val="beneathText"/>
          </w:footnotePr>
          <w:pgSz w:w="16837" w:h="11905" w:orient="landscape" w:code="9"/>
          <w:pgMar w:top="1418" w:right="1134" w:bottom="709" w:left="1134" w:header="709" w:footer="720" w:gutter="0"/>
          <w:cols w:space="720"/>
          <w:docGrid w:linePitch="381"/>
        </w:sectPr>
      </w:pPr>
    </w:p>
    <w:p w:rsidR="0081510F" w:rsidRPr="0081510F" w:rsidRDefault="0081510F" w:rsidP="0081510F">
      <w:pPr>
        <w:ind w:left="1919"/>
        <w:rPr>
          <w:rFonts w:ascii="Times New Roman" w:hAnsi="Times New Roman" w:cs="Times New Roman"/>
          <w:b/>
          <w:bCs/>
          <w:sz w:val="28"/>
          <w:szCs w:val="28"/>
        </w:rPr>
      </w:pPr>
      <w:r w:rsidRPr="0081510F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81510F" w:rsidRPr="0081510F" w:rsidRDefault="0081510F" w:rsidP="0081510F">
      <w:pPr>
        <w:tabs>
          <w:tab w:val="num" w:pos="567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1510F" w:rsidRPr="0081510F" w:rsidRDefault="0081510F" w:rsidP="0081510F">
      <w:pPr>
        <w:tabs>
          <w:tab w:val="num" w:pos="0"/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81510F" w:rsidRPr="0081510F" w:rsidRDefault="0081510F" w:rsidP="0081510F">
      <w:pPr>
        <w:tabs>
          <w:tab w:val="num" w:pos="0"/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10F" w:rsidRPr="0081510F" w:rsidRDefault="0081510F" w:rsidP="0081510F">
      <w:pPr>
        <w:tabs>
          <w:tab w:val="num" w:pos="567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992"/>
        <w:gridCol w:w="860"/>
        <w:gridCol w:w="787"/>
        <w:gridCol w:w="776"/>
        <w:gridCol w:w="943"/>
      </w:tblGrid>
      <w:tr w:rsidR="0081510F" w:rsidRPr="003E1DEB" w:rsidTr="00A038F7">
        <w:trPr>
          <w:trHeight w:val="409"/>
        </w:trPr>
        <w:tc>
          <w:tcPr>
            <w:tcW w:w="2410" w:type="dxa"/>
            <w:vMerge w:val="restart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Объем финансирования</w:t>
            </w:r>
          </w:p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4358" w:type="dxa"/>
            <w:gridSpan w:val="5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81510F" w:rsidRPr="003E1DEB" w:rsidTr="00A038F7">
        <w:trPr>
          <w:trHeight w:val="545"/>
        </w:trPr>
        <w:tc>
          <w:tcPr>
            <w:tcW w:w="2410" w:type="dxa"/>
            <w:vMerge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2023</w:t>
            </w:r>
          </w:p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60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87" w:type="dxa"/>
            <w:shd w:val="clear" w:color="auto" w:fill="auto"/>
          </w:tcPr>
          <w:p w:rsidR="0081510F" w:rsidRPr="003E1DEB" w:rsidRDefault="0081510F" w:rsidP="00A038F7">
            <w:pPr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776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2026</w:t>
            </w:r>
          </w:p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43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2027</w:t>
            </w:r>
          </w:p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год</w:t>
            </w:r>
          </w:p>
        </w:tc>
      </w:tr>
      <w:tr w:rsidR="0081510F" w:rsidRPr="003E1DEB" w:rsidTr="00A038F7">
        <w:tc>
          <w:tcPr>
            <w:tcW w:w="2410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3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6</w:t>
            </w:r>
          </w:p>
        </w:tc>
      </w:tr>
      <w:tr w:rsidR="0081510F" w:rsidRPr="003E1DEB" w:rsidTr="00A038F7">
        <w:trPr>
          <w:trHeight w:val="2345"/>
        </w:trPr>
        <w:tc>
          <w:tcPr>
            <w:tcW w:w="2410" w:type="dxa"/>
            <w:shd w:val="clear" w:color="auto" w:fill="auto"/>
          </w:tcPr>
          <w:p w:rsidR="0081510F" w:rsidRPr="003E1DEB" w:rsidRDefault="0081510F" w:rsidP="00A038F7">
            <w:pPr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2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860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787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383,0</w:t>
            </w:r>
          </w:p>
        </w:tc>
        <w:tc>
          <w:tcPr>
            <w:tcW w:w="776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943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173,0</w:t>
            </w:r>
          </w:p>
        </w:tc>
      </w:tr>
      <w:tr w:rsidR="0081510F" w:rsidRPr="003E1DEB" w:rsidTr="00A038F7">
        <w:trPr>
          <w:trHeight w:val="410"/>
        </w:trPr>
        <w:tc>
          <w:tcPr>
            <w:tcW w:w="3969" w:type="dxa"/>
            <w:gridSpan w:val="2"/>
            <w:shd w:val="clear" w:color="auto" w:fill="auto"/>
          </w:tcPr>
          <w:p w:rsidR="0081510F" w:rsidRPr="003E1DEB" w:rsidRDefault="0081510F" w:rsidP="00A038F7">
            <w:pPr>
              <w:tabs>
                <w:tab w:val="num" w:pos="567"/>
              </w:tabs>
              <w:jc w:val="both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2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860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787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383,0</w:t>
            </w:r>
          </w:p>
        </w:tc>
        <w:tc>
          <w:tcPr>
            <w:tcW w:w="776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943" w:type="dxa"/>
            <w:shd w:val="clear" w:color="auto" w:fill="auto"/>
          </w:tcPr>
          <w:p w:rsidR="0081510F" w:rsidRPr="003E1DEB" w:rsidRDefault="0081510F" w:rsidP="00A038F7">
            <w:pPr>
              <w:jc w:val="center"/>
              <w:rPr>
                <w:rFonts w:ascii="Times New Roman" w:hAnsi="Times New Roman" w:cs="Times New Roman"/>
              </w:rPr>
            </w:pPr>
            <w:r w:rsidRPr="003E1DEB">
              <w:rPr>
                <w:rFonts w:ascii="Times New Roman" w:hAnsi="Times New Roman" w:cs="Times New Roman"/>
              </w:rPr>
              <w:t>173,0</w:t>
            </w:r>
          </w:p>
        </w:tc>
      </w:tr>
    </w:tbl>
    <w:p w:rsidR="0081510F" w:rsidRPr="0081510F" w:rsidRDefault="0081510F" w:rsidP="0081510F">
      <w:p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10F">
        <w:rPr>
          <w:rFonts w:ascii="Times New Roman" w:eastAsia="Times New Roman" w:hAnsi="Times New Roman" w:cs="Times New Roman"/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10F">
        <w:rPr>
          <w:rFonts w:ascii="Times New Roman" w:eastAsia="Times New Roman" w:hAnsi="Times New Roman" w:cs="Times New Roman"/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81510F" w:rsidRPr="0081510F" w:rsidRDefault="0081510F" w:rsidP="0081510F">
      <w:p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510F" w:rsidRPr="0081510F" w:rsidRDefault="0081510F" w:rsidP="0081510F">
      <w:pPr>
        <w:widowControl w:val="0"/>
        <w:numPr>
          <w:ilvl w:val="0"/>
          <w:numId w:val="16"/>
        </w:numPr>
        <w:suppressAutoHyphens/>
        <w:ind w:left="2694" w:hanging="284"/>
        <w:rPr>
          <w:rFonts w:ascii="Times New Roman" w:hAnsi="Times New Roman" w:cs="Times New Roman"/>
          <w:b/>
          <w:sz w:val="28"/>
          <w:szCs w:val="28"/>
        </w:rPr>
      </w:pPr>
      <w:r w:rsidRPr="0081510F">
        <w:rPr>
          <w:rFonts w:ascii="Times New Roman" w:hAnsi="Times New Roman" w:cs="Times New Roman"/>
          <w:b/>
          <w:sz w:val="28"/>
          <w:szCs w:val="28"/>
        </w:rPr>
        <w:t>Механизм реализации подпрограммы</w:t>
      </w:r>
    </w:p>
    <w:p w:rsidR="0081510F" w:rsidRPr="0081510F" w:rsidRDefault="0081510F" w:rsidP="0081510F">
      <w:pPr>
        <w:tabs>
          <w:tab w:val="num" w:pos="567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Текущее управление подпрограммой и координацию взаимодействия ее исполнителей осуществляет отдел ГО и ЧС администрации муниципального образования Брюховецкий район (далее - координатор подпрограммы).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Координатор подпрограммы:</w:t>
      </w:r>
    </w:p>
    <w:p w:rsidR="0081510F" w:rsidRPr="0081510F" w:rsidRDefault="0081510F" w:rsidP="0081510F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5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81510F" w:rsidRPr="0081510F" w:rsidRDefault="0081510F" w:rsidP="0081510F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5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81510F" w:rsidRPr="0081510F" w:rsidRDefault="0081510F" w:rsidP="0081510F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5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81510F" w:rsidRPr="0081510F" w:rsidRDefault="0081510F" w:rsidP="0081510F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5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 xml:space="preserve">Текущий контроль за исполнением подпрограммы осуществляет заместитель главы муниципального образования Брюховецкий район, </w:t>
      </w:r>
      <w:r w:rsidRPr="0081510F">
        <w:rPr>
          <w:rFonts w:ascii="Times New Roman" w:eastAsia="Times New Roman" w:hAnsi="Times New Roman" w:cs="Times New Roman"/>
          <w:snapToGrid w:val="0"/>
          <w:spacing w:val="-6"/>
          <w:sz w:val="28"/>
          <w:szCs w:val="28"/>
        </w:rPr>
        <w:lastRenderedPageBreak/>
        <w:t>курирующий направление</w:t>
      </w:r>
      <w:r w:rsidRPr="0081510F">
        <w:rPr>
          <w:rFonts w:ascii="Times New Roman" w:hAnsi="Times New Roman" w:cs="Times New Roman"/>
          <w:sz w:val="28"/>
          <w:szCs w:val="28"/>
        </w:rPr>
        <w:t xml:space="preserve"> </w:t>
      </w:r>
      <w:r w:rsidRPr="0081510F">
        <w:rPr>
          <w:rFonts w:ascii="Times New Roman" w:eastAsia="Trebuchet MS" w:hAnsi="Times New Roman" w:cs="Times New Roman"/>
          <w:color w:val="auto"/>
          <w:sz w:val="28"/>
          <w:szCs w:val="28"/>
        </w:rPr>
        <w:t>профилактики правонарушений в муниципальном образовании</w:t>
      </w:r>
      <w:r w:rsidRPr="0081510F">
        <w:rPr>
          <w:rFonts w:ascii="Times New Roman" w:hAnsi="Times New Roman" w:cs="Times New Roman"/>
          <w:sz w:val="28"/>
          <w:szCs w:val="28"/>
        </w:rPr>
        <w:t>.</w:t>
      </w:r>
    </w:p>
    <w:p w:rsidR="0081510F" w:rsidRP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10F">
        <w:rPr>
          <w:rFonts w:ascii="Times New Roman" w:hAnsi="Times New Roman" w:cs="Times New Roman"/>
          <w:sz w:val="28"/>
          <w:szCs w:val="28"/>
        </w:rPr>
        <w:t>Комплексные мероприятия подпрограммы реализуются ответственными исполнителями во взаимодействии с другими заинтересованными организациями и отделами, общественными организациями.</w:t>
      </w:r>
    </w:p>
    <w:p w:rsidR="0081510F" w:rsidRDefault="0081510F" w:rsidP="0081510F">
      <w:pPr>
        <w:tabs>
          <w:tab w:val="num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510F">
        <w:rPr>
          <w:rFonts w:ascii="Times New Roman" w:hAnsi="Times New Roman" w:cs="Times New Roman"/>
          <w:sz w:val="28"/>
          <w:szCs w:val="28"/>
        </w:rPr>
        <w:t>Предложения по оперативной корректировке подпрограммы вносятся заинтересованными отделами, управлениями в администрацию муниципального образования Брюховецкий район и рассматриваются в ходе подведения итогов реализации подпрограммы на совместных совещаниях при заместителе главы муниципального образования Брюховецкий район.».</w:t>
      </w:r>
    </w:p>
    <w:p w:rsidR="004B17D2" w:rsidRPr="004B17D2" w:rsidRDefault="009F2A04" w:rsidP="004B17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B17D2" w:rsidRPr="004B17D2">
        <w:rPr>
          <w:rFonts w:ascii="Times New Roman" w:hAnsi="Times New Roman" w:cs="Times New Roman"/>
          <w:sz w:val="28"/>
          <w:szCs w:val="28"/>
        </w:rPr>
        <w:t>. Приложение 6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4B17D2" w:rsidRPr="004B17D2" w:rsidRDefault="004B17D2" w:rsidP="004B17D2">
      <w:pPr>
        <w:widowControl w:val="0"/>
        <w:autoSpaceDE w:val="0"/>
        <w:autoSpaceDN w:val="0"/>
        <w:adjustRightInd w:val="0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4B17D2" w:rsidRPr="004B17D2" w:rsidRDefault="004B17D2" w:rsidP="00801376">
      <w:pPr>
        <w:widowControl w:val="0"/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«Приложение 6</w:t>
      </w:r>
    </w:p>
    <w:p w:rsidR="004B17D2" w:rsidRPr="004B17D2" w:rsidRDefault="004B17D2" w:rsidP="00801376">
      <w:pPr>
        <w:widowControl w:val="0"/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B17D2" w:rsidRPr="004B17D2" w:rsidRDefault="004B17D2" w:rsidP="00801376">
      <w:pPr>
        <w:widowControl w:val="0"/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7D2" w:rsidRPr="004B17D2" w:rsidRDefault="004B17D2" w:rsidP="00801376">
      <w:pPr>
        <w:widowControl w:val="0"/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</w:p>
    <w:p w:rsidR="004B17D2" w:rsidRPr="004B17D2" w:rsidRDefault="004B17D2" w:rsidP="00801376">
      <w:pPr>
        <w:widowControl w:val="0"/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«Обеспечение безопасности</w:t>
      </w:r>
    </w:p>
    <w:p w:rsidR="004B17D2" w:rsidRPr="004B17D2" w:rsidRDefault="004B17D2" w:rsidP="00801376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 xml:space="preserve">населения муниципального </w:t>
      </w:r>
    </w:p>
    <w:p w:rsidR="004B17D2" w:rsidRPr="004B17D2" w:rsidRDefault="004B17D2" w:rsidP="00801376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образования Брюховецкий район»</w:t>
      </w:r>
    </w:p>
    <w:p w:rsidR="004B17D2" w:rsidRPr="004B17D2" w:rsidRDefault="004B17D2" w:rsidP="00801376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на 2023-2027 годы»</w:t>
      </w:r>
    </w:p>
    <w:p w:rsidR="004B17D2" w:rsidRPr="004B17D2" w:rsidRDefault="004B17D2" w:rsidP="004B17D2">
      <w:pPr>
        <w:widowControl w:val="0"/>
        <w:autoSpaceDE w:val="0"/>
        <w:autoSpaceDN w:val="0"/>
        <w:adjustRightInd w:val="0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4B17D2" w:rsidRPr="004B17D2" w:rsidRDefault="004B17D2" w:rsidP="004B1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B17D2" w:rsidRPr="004B17D2" w:rsidRDefault="004B17D2" w:rsidP="004B17D2">
      <w:pPr>
        <w:tabs>
          <w:tab w:val="left" w:pos="567"/>
          <w:tab w:val="left" w:pos="7938"/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D2">
        <w:rPr>
          <w:rFonts w:ascii="Times New Roman" w:hAnsi="Times New Roman" w:cs="Times New Roman"/>
          <w:b/>
          <w:sz w:val="28"/>
          <w:szCs w:val="28"/>
        </w:rPr>
        <w:t>подпрограммы «Мобилизационная подготовка экономики</w:t>
      </w:r>
    </w:p>
    <w:p w:rsidR="004B17D2" w:rsidRPr="004B17D2" w:rsidRDefault="004B17D2" w:rsidP="004B17D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район»</w:t>
      </w:r>
    </w:p>
    <w:p w:rsidR="004B17D2" w:rsidRPr="004B17D2" w:rsidRDefault="004B17D2" w:rsidP="004B17D2">
      <w:pPr>
        <w:widowControl w:val="0"/>
        <w:autoSpaceDE w:val="0"/>
        <w:autoSpaceDN w:val="0"/>
        <w:adjustRightInd w:val="0"/>
        <w:ind w:firstLine="567"/>
        <w:outlineLvl w:val="1"/>
        <w:rPr>
          <w:rFonts w:ascii="Times New Roman" w:hAnsi="Times New Roman" w:cs="Times New Roman"/>
          <w:sz w:val="28"/>
          <w:szCs w:val="28"/>
        </w:rPr>
      </w:pPr>
    </w:p>
    <w:p w:rsidR="004B17D2" w:rsidRPr="004B17D2" w:rsidRDefault="004B17D2" w:rsidP="004B17D2">
      <w:pPr>
        <w:widowControl w:val="0"/>
        <w:autoSpaceDE w:val="0"/>
        <w:autoSpaceDN w:val="0"/>
        <w:adjustRightInd w:val="0"/>
        <w:ind w:firstLine="567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B17D2" w:rsidRPr="004B17D2" w:rsidTr="00A038F7">
        <w:trPr>
          <w:trHeight w:val="978"/>
        </w:trPr>
        <w:tc>
          <w:tcPr>
            <w:tcW w:w="3227" w:type="dxa"/>
            <w:shd w:val="clear" w:color="auto" w:fill="auto"/>
          </w:tcPr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помощник главы муниципального образования Брюховецкий район по мобилизационной работе</w:t>
            </w: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7D2" w:rsidRPr="004B17D2" w:rsidTr="00A038F7">
        <w:trPr>
          <w:trHeight w:val="312"/>
        </w:trPr>
        <w:tc>
          <w:tcPr>
            <w:tcW w:w="3227" w:type="dxa"/>
            <w:shd w:val="clear" w:color="auto" w:fill="auto"/>
          </w:tcPr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7D2" w:rsidRPr="004B17D2" w:rsidTr="00A038F7">
        <w:trPr>
          <w:trHeight w:val="914"/>
        </w:trPr>
        <w:tc>
          <w:tcPr>
            <w:tcW w:w="3227" w:type="dxa"/>
            <w:shd w:val="clear" w:color="auto" w:fill="auto"/>
          </w:tcPr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79" w:type="dxa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достаточного уровня обороны и ресурсов, которые выделяются для безопасности населения в муниципальном образовании Брюховецкий район </w:t>
            </w: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7D2" w:rsidRPr="004B17D2" w:rsidTr="00A038F7">
        <w:trPr>
          <w:trHeight w:val="914"/>
        </w:trPr>
        <w:tc>
          <w:tcPr>
            <w:tcW w:w="3227" w:type="dxa"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7D2" w:rsidRPr="004B17D2" w:rsidTr="00A038F7">
        <w:trPr>
          <w:trHeight w:val="2496"/>
        </w:trPr>
        <w:tc>
          <w:tcPr>
            <w:tcW w:w="3227" w:type="dxa"/>
            <w:shd w:val="clear" w:color="auto" w:fill="auto"/>
          </w:tcPr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</w:t>
            </w: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показателей подпрограммы</w:t>
            </w:r>
          </w:p>
        </w:tc>
        <w:tc>
          <w:tcPr>
            <w:tcW w:w="6379" w:type="dxa"/>
            <w:shd w:val="clear" w:color="auto" w:fill="auto"/>
          </w:tcPr>
          <w:p w:rsidR="00FD55DE" w:rsidRPr="00FD55DE" w:rsidRDefault="004B17D2" w:rsidP="00FD55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единиц программного обеспечения оргтехники, приобретаемого </w:t>
            </w:r>
            <w:r w:rsidRPr="00FD55DE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FD55D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FD55DE" w:rsidRPr="00FD55DE">
              <w:rPr>
                <w:rFonts w:ascii="Times New Roman" w:eastAsia="Calibri" w:hAnsi="Times New Roman" w:cs="Times New Roman"/>
                <w:sz w:val="28"/>
                <w:szCs w:val="28"/>
              </w:rPr>
              <w:t>омощник</w:t>
            </w:r>
            <w:proofErr w:type="spellEnd"/>
            <w:r w:rsidR="00FD55D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="00FD55DE" w:rsidRPr="00FD55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главы </w:t>
            </w:r>
          </w:p>
          <w:p w:rsidR="00FD55DE" w:rsidRPr="00FD55DE" w:rsidRDefault="00FD55DE" w:rsidP="00FD55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образования Брюховецкий район </w:t>
            </w:r>
          </w:p>
          <w:p w:rsidR="004B17D2" w:rsidRPr="00FD55DE" w:rsidRDefault="00FD55DE" w:rsidP="00FD55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5DE">
              <w:rPr>
                <w:rFonts w:ascii="Times New Roman" w:eastAsia="Calibri" w:hAnsi="Times New Roman" w:cs="Times New Roman"/>
                <w:sz w:val="28"/>
                <w:szCs w:val="28"/>
              </w:rPr>
              <w:t>по режимно – секретной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D55DE">
              <w:rPr>
                <w:rFonts w:ascii="Times New Roman" w:eastAsia="Calibri" w:hAnsi="Times New Roman" w:cs="Times New Roman"/>
                <w:sz w:val="28"/>
                <w:szCs w:val="28"/>
              </w:rPr>
              <w:t>и мобилизационной работе</w:t>
            </w:r>
            <w:r w:rsidR="004B17D2" w:rsidRPr="00FD55D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специальных исследований персонального компьютера и работ по защите обрабатываемой информации;</w:t>
            </w:r>
          </w:p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оснащение защищенного пункта управления администрации муниципального образования Брюховецкий район;</w:t>
            </w:r>
          </w:p>
          <w:p w:rsidR="00FD55DE" w:rsidRPr="00FD55DE" w:rsidRDefault="00FD55DE" w:rsidP="00FD55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Pr="00FD55DE">
              <w:rPr>
                <w:rFonts w:ascii="Times New Roman" w:hAnsi="Times New Roman" w:cs="Times New Roman"/>
                <w:sz w:val="28"/>
                <w:szCs w:val="28"/>
              </w:rPr>
              <w:t>овышение</w:t>
            </w:r>
            <w:proofErr w:type="spellEnd"/>
            <w:r w:rsidRPr="00FD55DE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квалификации работников мобилизационных органов (мобилизационных работников), органов местного самоуправления</w:t>
            </w:r>
          </w:p>
          <w:p w:rsidR="00FD55DE" w:rsidRPr="00FD55DE" w:rsidRDefault="00FD55DE" w:rsidP="00FD55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B17D2" w:rsidRPr="004B17D2" w:rsidTr="00A038F7">
        <w:trPr>
          <w:trHeight w:val="903"/>
        </w:trPr>
        <w:tc>
          <w:tcPr>
            <w:tcW w:w="3227" w:type="dxa"/>
            <w:shd w:val="clear" w:color="auto" w:fill="auto"/>
          </w:tcPr>
          <w:p w:rsid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8538C3" w:rsidRPr="008538C3" w:rsidRDefault="008538C3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79" w:type="dxa"/>
            <w:shd w:val="clear" w:color="auto" w:fill="auto"/>
          </w:tcPr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2023 – 2027 годы, реализация в один этап</w:t>
            </w:r>
          </w:p>
        </w:tc>
      </w:tr>
      <w:tr w:rsidR="004B17D2" w:rsidRPr="004B17D2" w:rsidTr="00A038F7">
        <w:trPr>
          <w:trHeight w:val="3112"/>
        </w:trPr>
        <w:tc>
          <w:tcPr>
            <w:tcW w:w="3227" w:type="dxa"/>
            <w:shd w:val="clear" w:color="auto" w:fill="auto"/>
          </w:tcPr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 xml:space="preserve">Объёмы бюджетных </w:t>
            </w: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</w:t>
            </w: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составляет 640,0 тыс. руб. за счет средств бюджета муниципального образования Брюховецкий район, в том числе по годам:</w:t>
            </w:r>
          </w:p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в 2023 году – 30,0 тыс. руб.;</w:t>
            </w:r>
          </w:p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в 2024 году – 380,0 тыс. руб.;</w:t>
            </w:r>
          </w:p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в 2025 году – 30,0 тыс. руб.;</w:t>
            </w:r>
          </w:p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в 2026 году – 100,0 тыс. руб.</w:t>
            </w:r>
          </w:p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D2">
              <w:rPr>
                <w:rFonts w:ascii="Times New Roman" w:hAnsi="Times New Roman" w:cs="Times New Roman"/>
                <w:sz w:val="28"/>
                <w:szCs w:val="28"/>
              </w:rPr>
              <w:t>в 2027 году – 100,0 тыс. руб.</w:t>
            </w:r>
          </w:p>
          <w:p w:rsidR="004B17D2" w:rsidRPr="004B17D2" w:rsidRDefault="004B17D2" w:rsidP="00A038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17D2" w:rsidRPr="004B17D2" w:rsidRDefault="004B17D2" w:rsidP="004B17D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B17D2" w:rsidRPr="004B17D2" w:rsidRDefault="004B17D2" w:rsidP="004B17D2">
      <w:pPr>
        <w:ind w:firstLine="709"/>
        <w:rPr>
          <w:rFonts w:ascii="Times New Roman" w:hAnsi="Times New Roman" w:cs="Times New Roman"/>
          <w:sz w:val="28"/>
          <w:szCs w:val="28"/>
        </w:rPr>
        <w:sectPr w:rsidR="004B17D2" w:rsidRPr="004B17D2" w:rsidSect="00F41EF6">
          <w:headerReference w:type="default" r:id="rId30"/>
          <w:headerReference w:type="first" r:id="rId31"/>
          <w:pgSz w:w="11906" w:h="16838"/>
          <w:pgMar w:top="1134" w:right="567" w:bottom="1134" w:left="1701" w:header="709" w:footer="709" w:gutter="0"/>
          <w:pgNumType w:start="52"/>
          <w:cols w:space="708"/>
          <w:docGrid w:linePitch="381"/>
        </w:sectPr>
      </w:pPr>
    </w:p>
    <w:p w:rsidR="004B17D2" w:rsidRPr="004B17D2" w:rsidRDefault="004B17D2" w:rsidP="004B17D2">
      <w:pPr>
        <w:pStyle w:val="af3"/>
        <w:numPr>
          <w:ilvl w:val="0"/>
          <w:numId w:val="17"/>
        </w:numPr>
        <w:jc w:val="center"/>
        <w:rPr>
          <w:b/>
        </w:rPr>
      </w:pPr>
      <w:r w:rsidRPr="004B17D2">
        <w:rPr>
          <w:b/>
        </w:rPr>
        <w:lastRenderedPageBreak/>
        <w:t>Цели, задачи и целевые показатели достижения целей и решения задач,</w:t>
      </w:r>
    </w:p>
    <w:p w:rsidR="004B17D2" w:rsidRPr="004B17D2" w:rsidRDefault="004B17D2" w:rsidP="004B17D2">
      <w:pPr>
        <w:pStyle w:val="af3"/>
        <w:ind w:left="720"/>
        <w:jc w:val="center"/>
        <w:rPr>
          <w:b/>
        </w:rPr>
      </w:pPr>
      <w:r w:rsidRPr="004B17D2">
        <w:rPr>
          <w:b/>
        </w:rPr>
        <w:t>сроки и этапы реализации подпрограммы</w:t>
      </w:r>
    </w:p>
    <w:p w:rsidR="004B17D2" w:rsidRPr="004B17D2" w:rsidRDefault="004B17D2" w:rsidP="004B17D2">
      <w:pPr>
        <w:pStyle w:val="af3"/>
        <w:ind w:left="720"/>
        <w:jc w:val="right"/>
      </w:pPr>
    </w:p>
    <w:p w:rsidR="004B17D2" w:rsidRPr="004B17D2" w:rsidRDefault="004B17D2" w:rsidP="004B17D2">
      <w:pPr>
        <w:pStyle w:val="af3"/>
        <w:ind w:left="720"/>
        <w:jc w:val="right"/>
        <w:sectPr w:rsidR="004B17D2" w:rsidRPr="004B17D2" w:rsidSect="00A038F7">
          <w:headerReference w:type="first" r:id="rId32"/>
          <w:footerReference w:type="first" r:id="rId33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B17D2" w:rsidRPr="004B17D2" w:rsidRDefault="004B17D2" w:rsidP="004B17D2">
      <w:pPr>
        <w:pStyle w:val="af3"/>
        <w:ind w:left="720"/>
        <w:jc w:val="right"/>
      </w:pPr>
      <w:r w:rsidRPr="004B17D2">
        <w:lastRenderedPageBreak/>
        <w:t xml:space="preserve"> Таблица 1</w:t>
      </w:r>
    </w:p>
    <w:p w:rsidR="004B17D2" w:rsidRPr="004B17D2" w:rsidRDefault="004B17D2" w:rsidP="004B17D2">
      <w:pPr>
        <w:pStyle w:val="af3"/>
        <w:ind w:left="720"/>
        <w:jc w:val="right"/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417"/>
      </w:tblGrid>
      <w:tr w:rsidR="004B17D2" w:rsidRPr="00B10987" w:rsidTr="00A038F7">
        <w:tc>
          <w:tcPr>
            <w:tcW w:w="943" w:type="dxa"/>
            <w:vMerge w:val="restart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№</w:t>
            </w:r>
          </w:p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152" w:type="dxa"/>
            <w:vMerge w:val="restart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Единицы</w:t>
            </w:r>
          </w:p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B17D2" w:rsidRPr="00B10987" w:rsidTr="00A038F7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52" w:type="dxa"/>
            <w:vMerge/>
            <w:shd w:val="clear" w:color="auto" w:fill="auto"/>
          </w:tcPr>
          <w:p w:rsidR="004B17D2" w:rsidRPr="00B10987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 xml:space="preserve">2023 </w:t>
            </w:r>
          </w:p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 xml:space="preserve">2024 </w:t>
            </w:r>
          </w:p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2025</w:t>
            </w:r>
          </w:p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 xml:space="preserve">2026 </w:t>
            </w:r>
          </w:p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2027</w:t>
            </w:r>
          </w:p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год</w:t>
            </w:r>
          </w:p>
        </w:tc>
      </w:tr>
    </w:tbl>
    <w:p w:rsidR="004B17D2" w:rsidRPr="00B10987" w:rsidRDefault="004B17D2" w:rsidP="004B17D2">
      <w:pPr>
        <w:pStyle w:val="af3"/>
        <w:ind w:left="720"/>
        <w:jc w:val="right"/>
        <w:rPr>
          <w:sz w:val="4"/>
          <w:szCs w:val="4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417"/>
      </w:tblGrid>
      <w:tr w:rsidR="004B17D2" w:rsidRPr="00B10987" w:rsidTr="00A038F7">
        <w:trPr>
          <w:trHeight w:val="298"/>
          <w:tblHeader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2" w:type="dxa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9</w:t>
            </w:r>
          </w:p>
        </w:tc>
      </w:tr>
      <w:tr w:rsidR="004B17D2" w:rsidRPr="00B10987" w:rsidTr="00A038F7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B17D2" w:rsidRPr="00B10987" w:rsidRDefault="004B17D2" w:rsidP="00A038F7">
            <w:pPr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Подпрограмма «Мобилизационная подготовка экономики муниципального образования Брюховецкий район»</w:t>
            </w:r>
          </w:p>
        </w:tc>
      </w:tr>
      <w:tr w:rsidR="004B17D2" w:rsidRPr="00B10987" w:rsidTr="00A038F7">
        <w:tc>
          <w:tcPr>
            <w:tcW w:w="943" w:type="dxa"/>
            <w:tcBorders>
              <w:top w:val="nil"/>
            </w:tcBorders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7" w:type="dxa"/>
            <w:gridSpan w:val="8"/>
            <w:tcBorders>
              <w:top w:val="nil"/>
            </w:tcBorders>
            <w:shd w:val="clear" w:color="auto" w:fill="auto"/>
          </w:tcPr>
          <w:p w:rsidR="004B17D2" w:rsidRPr="00B10987" w:rsidRDefault="004B17D2" w:rsidP="00A038F7">
            <w:pPr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4B17D2" w:rsidRPr="00B10987" w:rsidTr="00A038F7">
        <w:trPr>
          <w:trHeight w:val="268"/>
        </w:trPr>
        <w:tc>
          <w:tcPr>
            <w:tcW w:w="943" w:type="dxa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7" w:type="dxa"/>
            <w:gridSpan w:val="8"/>
            <w:shd w:val="clear" w:color="auto" w:fill="auto"/>
          </w:tcPr>
          <w:p w:rsidR="004B17D2" w:rsidRPr="00B10987" w:rsidRDefault="004B17D2" w:rsidP="00A038F7">
            <w:pPr>
              <w:pStyle w:val="ad"/>
              <w:jc w:val="both"/>
              <w:rPr>
                <w:rFonts w:ascii="Times New Roman" w:hAnsi="Times New Roman"/>
              </w:rPr>
            </w:pPr>
            <w:r w:rsidRPr="00B10987">
              <w:rPr>
                <w:rFonts w:ascii="Times New Roman" w:hAnsi="Times New Roman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4B17D2" w:rsidRPr="00B10987" w:rsidTr="00A038F7">
        <w:trPr>
          <w:trHeight w:val="1142"/>
        </w:trPr>
        <w:tc>
          <w:tcPr>
            <w:tcW w:w="943" w:type="dxa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152" w:type="dxa"/>
            <w:shd w:val="clear" w:color="auto" w:fill="auto"/>
          </w:tcPr>
          <w:p w:rsidR="004B17D2" w:rsidRPr="00B10987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 xml:space="preserve">Количество единиц программного обеспечения оргтехники, приобретаемого для помощника главы муниципального образования Брюховецкий район </w:t>
            </w:r>
            <w:r w:rsidRPr="00B10987">
              <w:rPr>
                <w:rFonts w:ascii="Times New Roman" w:eastAsia="Calibri" w:hAnsi="Times New Roman" w:cs="Times New Roman"/>
              </w:rPr>
              <w:t>по режимно – секретной и</w:t>
            </w:r>
            <w:r w:rsidRPr="00B10987">
              <w:rPr>
                <w:rFonts w:ascii="Times New Roman" w:hAnsi="Times New Roman" w:cs="Times New Roman"/>
              </w:rPr>
              <w:t xml:space="preserve"> мобилизационной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17D2" w:rsidRPr="00B10987" w:rsidRDefault="004B17D2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</w:tr>
      <w:tr w:rsidR="004B17D2" w:rsidRPr="00B10987" w:rsidTr="00A038F7">
        <w:trPr>
          <w:trHeight w:val="278"/>
        </w:trPr>
        <w:tc>
          <w:tcPr>
            <w:tcW w:w="943" w:type="dxa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152" w:type="dxa"/>
            <w:shd w:val="clear" w:color="auto" w:fill="auto"/>
          </w:tcPr>
          <w:p w:rsidR="004B17D2" w:rsidRPr="00B10987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Количество проведенных специальных исследований персонального компьютера и работ по защите обрабатываемой информации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17D2" w:rsidRPr="00B10987" w:rsidRDefault="004B17D2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</w:tr>
      <w:tr w:rsidR="004B17D2" w:rsidRPr="00B10987" w:rsidTr="00A038F7">
        <w:trPr>
          <w:trHeight w:val="278"/>
        </w:trPr>
        <w:tc>
          <w:tcPr>
            <w:tcW w:w="943" w:type="dxa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152" w:type="dxa"/>
            <w:shd w:val="clear" w:color="auto" w:fill="auto"/>
          </w:tcPr>
          <w:p w:rsidR="004B17D2" w:rsidRPr="00B10987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Оснащение защищенного пункта управления администрации муниципального образования Брюховецкий район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17D2" w:rsidRPr="00B10987" w:rsidRDefault="004B17D2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</w:tr>
      <w:tr w:rsidR="004B17D2" w:rsidRPr="00B10987" w:rsidTr="00A038F7">
        <w:trPr>
          <w:trHeight w:val="278"/>
        </w:trPr>
        <w:tc>
          <w:tcPr>
            <w:tcW w:w="943" w:type="dxa"/>
            <w:shd w:val="clear" w:color="auto" w:fill="auto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152" w:type="dxa"/>
            <w:shd w:val="clear" w:color="auto" w:fill="auto"/>
          </w:tcPr>
          <w:p w:rsidR="004B17D2" w:rsidRPr="00B10987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Повышение квалификации работников мобилизационных органов (мобилизационных работников),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17D2" w:rsidRPr="00B10987" w:rsidRDefault="004B17D2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17D2" w:rsidRPr="00B10987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B10987">
              <w:rPr>
                <w:rFonts w:ascii="Times New Roman" w:hAnsi="Times New Roman" w:cs="Times New Roman"/>
              </w:rPr>
              <w:t>1</w:t>
            </w:r>
          </w:p>
        </w:tc>
      </w:tr>
    </w:tbl>
    <w:p w:rsidR="004B17D2" w:rsidRPr="004B17D2" w:rsidRDefault="004B17D2" w:rsidP="004B17D2">
      <w:pPr>
        <w:pStyle w:val="af3"/>
        <w:jc w:val="both"/>
      </w:pPr>
    </w:p>
    <w:p w:rsidR="004B17D2" w:rsidRPr="004B17D2" w:rsidRDefault="004B17D2" w:rsidP="004B17D2">
      <w:pPr>
        <w:pStyle w:val="af3"/>
        <w:jc w:val="both"/>
      </w:pPr>
    </w:p>
    <w:p w:rsidR="004B17D2" w:rsidRPr="004B17D2" w:rsidRDefault="004B17D2" w:rsidP="004B17D2">
      <w:pPr>
        <w:pStyle w:val="af3"/>
        <w:jc w:val="center"/>
      </w:pPr>
      <w:r w:rsidRPr="004B17D2">
        <w:rPr>
          <w:b/>
        </w:rPr>
        <w:lastRenderedPageBreak/>
        <w:t>2. Перечень мероприятий подпрограммы</w:t>
      </w:r>
      <w:r w:rsidRPr="004B17D2">
        <w:t xml:space="preserve"> </w:t>
      </w:r>
    </w:p>
    <w:p w:rsidR="004B17D2" w:rsidRPr="004B17D2" w:rsidRDefault="004B17D2" w:rsidP="004B17D2">
      <w:pPr>
        <w:pStyle w:val="af3"/>
        <w:ind w:right="-172"/>
        <w:jc w:val="right"/>
      </w:pPr>
      <w:r w:rsidRPr="004B17D2">
        <w:t>Таблица 2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992"/>
        <w:gridCol w:w="992"/>
        <w:gridCol w:w="851"/>
        <w:gridCol w:w="850"/>
        <w:gridCol w:w="1843"/>
        <w:gridCol w:w="1843"/>
      </w:tblGrid>
      <w:tr w:rsidR="004B17D2" w:rsidRPr="004B17D2" w:rsidTr="00A65A4F">
        <w:trPr>
          <w:trHeight w:val="146"/>
        </w:trPr>
        <w:tc>
          <w:tcPr>
            <w:tcW w:w="90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№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49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Источники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 xml:space="preserve">финансирования 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Объём финансирования, всего (тыс. руб.)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 xml:space="preserve">Непосредственный 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результат</w:t>
            </w:r>
            <w:r w:rsidRPr="004B17D2">
              <w:rPr>
                <w:rFonts w:ascii="Times New Roman" w:hAnsi="Times New Roman" w:cs="Times New Roman"/>
              </w:rPr>
              <w:br/>
              <w:t xml:space="preserve"> реализации мероприятия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B17D2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</w:t>
            </w:r>
            <w:r w:rsidRPr="004B17D2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4B17D2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ниципальной подпрограммы</w:t>
            </w:r>
          </w:p>
        </w:tc>
      </w:tr>
      <w:tr w:rsidR="004B17D2" w:rsidRPr="004B17D2" w:rsidTr="00A65A4F">
        <w:trPr>
          <w:trHeight w:val="533"/>
        </w:trPr>
        <w:tc>
          <w:tcPr>
            <w:tcW w:w="900" w:type="dxa"/>
            <w:vMerge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vMerge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 xml:space="preserve">2023 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2024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2025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2026 год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2027</w:t>
            </w:r>
          </w:p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</w:p>
        </w:tc>
      </w:tr>
    </w:tbl>
    <w:p w:rsidR="004B17D2" w:rsidRPr="004B17D2" w:rsidRDefault="004B17D2" w:rsidP="004B17D2">
      <w:pPr>
        <w:pStyle w:val="af3"/>
        <w:jc w:val="right"/>
        <w:rPr>
          <w:sz w:val="4"/>
          <w:szCs w:val="4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15"/>
        <w:gridCol w:w="3494"/>
        <w:gridCol w:w="1276"/>
        <w:gridCol w:w="992"/>
        <w:gridCol w:w="851"/>
        <w:gridCol w:w="992"/>
        <w:gridCol w:w="992"/>
        <w:gridCol w:w="851"/>
        <w:gridCol w:w="850"/>
        <w:gridCol w:w="1701"/>
        <w:gridCol w:w="1985"/>
      </w:tblGrid>
      <w:tr w:rsidR="004B17D2" w:rsidRPr="004B17D2" w:rsidTr="00A65A4F">
        <w:trPr>
          <w:trHeight w:val="189"/>
          <w:tblHeader/>
        </w:trPr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11</w:t>
            </w:r>
          </w:p>
        </w:tc>
      </w:tr>
      <w:tr w:rsidR="004B17D2" w:rsidRPr="004B17D2" w:rsidTr="00A65A4F">
        <w:trPr>
          <w:trHeight w:val="146"/>
        </w:trPr>
        <w:tc>
          <w:tcPr>
            <w:tcW w:w="900" w:type="dxa"/>
            <w:gridSpan w:val="2"/>
            <w:tcBorders>
              <w:top w:val="nil"/>
            </w:tcBorders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4" w:type="dxa"/>
            <w:gridSpan w:val="10"/>
            <w:tcBorders>
              <w:top w:val="nil"/>
            </w:tcBorders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4B17D2" w:rsidRPr="004B17D2" w:rsidTr="00A65A4F">
        <w:trPr>
          <w:trHeight w:val="146"/>
        </w:trPr>
        <w:tc>
          <w:tcPr>
            <w:tcW w:w="900" w:type="dxa"/>
            <w:gridSpan w:val="2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984" w:type="dxa"/>
            <w:gridSpan w:val="10"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4B17D2" w:rsidRPr="004B17D2" w:rsidTr="00A65A4F">
        <w:trPr>
          <w:trHeight w:val="931"/>
        </w:trPr>
        <w:tc>
          <w:tcPr>
            <w:tcW w:w="900" w:type="dxa"/>
            <w:gridSpan w:val="2"/>
            <w:vMerge w:val="restart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4B17D2" w:rsidRPr="004B17D2" w:rsidRDefault="004B17D2" w:rsidP="00A038F7">
            <w:pPr>
              <w:pStyle w:val="ad"/>
              <w:rPr>
                <w:rFonts w:ascii="Times New Roman" w:hAnsi="Times New Roman"/>
              </w:rPr>
            </w:pPr>
            <w:r w:rsidRPr="004B17D2">
              <w:rPr>
                <w:rFonts w:ascii="Times New Roman" w:hAnsi="Times New Roman"/>
              </w:rPr>
              <w:t>Приобретение программного обеспечения оргтехники для помощника главы муниц</w:t>
            </w:r>
            <w:r w:rsidRPr="004B17D2">
              <w:rPr>
                <w:rFonts w:ascii="Times New Roman" w:hAnsi="Times New Roman"/>
              </w:rPr>
              <w:t>и</w:t>
            </w:r>
            <w:r w:rsidRPr="004B17D2">
              <w:rPr>
                <w:rFonts w:ascii="Times New Roman" w:hAnsi="Times New Roman"/>
              </w:rPr>
              <w:t>пального образования Брюх</w:t>
            </w:r>
            <w:r w:rsidRPr="004B17D2">
              <w:rPr>
                <w:rFonts w:ascii="Times New Roman" w:hAnsi="Times New Roman"/>
              </w:rPr>
              <w:t>о</w:t>
            </w:r>
            <w:r w:rsidRPr="004B17D2">
              <w:rPr>
                <w:rFonts w:ascii="Times New Roman" w:hAnsi="Times New Roman"/>
              </w:rPr>
              <w:t xml:space="preserve">вецкий район </w:t>
            </w:r>
            <w:r w:rsidRPr="004B17D2">
              <w:rPr>
                <w:rFonts w:ascii="Times New Roman" w:eastAsia="Calibri" w:hAnsi="Times New Roman"/>
              </w:rPr>
              <w:t>по режимно – секретной и</w:t>
            </w:r>
            <w:r w:rsidRPr="004B17D2">
              <w:rPr>
                <w:rFonts w:ascii="Times New Roman" w:hAnsi="Times New Roman"/>
              </w:rPr>
              <w:t xml:space="preserve"> мобилизационной работе</w:t>
            </w: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Повышение эффективности эксплуатации защищенного объекта информатизации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– главный распорядитель</w:t>
            </w:r>
          </w:p>
        </w:tc>
      </w:tr>
      <w:tr w:rsidR="004B17D2" w:rsidRPr="004B17D2" w:rsidTr="00A65A4F">
        <w:trPr>
          <w:trHeight w:val="721"/>
        </w:trPr>
        <w:tc>
          <w:tcPr>
            <w:tcW w:w="900" w:type="dxa"/>
            <w:gridSpan w:val="2"/>
            <w:vMerge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4B17D2" w:rsidRPr="004B17D2" w:rsidRDefault="004B17D2" w:rsidP="00A038F7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Merge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B17D2" w:rsidRPr="004B17D2" w:rsidTr="00A65A4F">
        <w:trPr>
          <w:trHeight w:val="844"/>
        </w:trPr>
        <w:tc>
          <w:tcPr>
            <w:tcW w:w="900" w:type="dxa"/>
            <w:gridSpan w:val="2"/>
            <w:vMerge w:val="restart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4B17D2" w:rsidRPr="004B17D2" w:rsidRDefault="004B17D2" w:rsidP="00A038F7">
            <w:pPr>
              <w:pStyle w:val="ad"/>
              <w:rPr>
                <w:rFonts w:ascii="Times New Roman" w:hAnsi="Times New Roman"/>
              </w:rPr>
            </w:pPr>
            <w:r w:rsidRPr="004B17D2">
              <w:rPr>
                <w:rFonts w:ascii="Times New Roman" w:hAnsi="Times New Roman"/>
              </w:rPr>
              <w:t>Организация проведения сп</w:t>
            </w:r>
            <w:r w:rsidRPr="004B17D2">
              <w:rPr>
                <w:rFonts w:ascii="Times New Roman" w:hAnsi="Times New Roman"/>
              </w:rPr>
              <w:t>е</w:t>
            </w:r>
            <w:r w:rsidRPr="004B17D2">
              <w:rPr>
                <w:rFonts w:ascii="Times New Roman" w:hAnsi="Times New Roman"/>
              </w:rPr>
              <w:t>циального исследования пе</w:t>
            </w:r>
            <w:r w:rsidRPr="004B17D2">
              <w:rPr>
                <w:rFonts w:ascii="Times New Roman" w:hAnsi="Times New Roman"/>
              </w:rPr>
              <w:t>р</w:t>
            </w:r>
            <w:r w:rsidRPr="004B17D2">
              <w:rPr>
                <w:rFonts w:ascii="Times New Roman" w:hAnsi="Times New Roman"/>
              </w:rPr>
              <w:t>сонального компьютера и р</w:t>
            </w:r>
            <w:r w:rsidRPr="004B17D2">
              <w:rPr>
                <w:rFonts w:ascii="Times New Roman" w:hAnsi="Times New Roman"/>
              </w:rPr>
              <w:t>а</w:t>
            </w:r>
            <w:r w:rsidRPr="004B17D2">
              <w:rPr>
                <w:rFonts w:ascii="Times New Roman" w:hAnsi="Times New Roman"/>
              </w:rPr>
              <w:t>бот по защите обрабатываемой информации</w:t>
            </w: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Повышение эффективности эксплуатации защищенного объекта информатизации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B17D2" w:rsidRPr="004B17D2" w:rsidTr="00A65A4F">
        <w:trPr>
          <w:trHeight w:val="707"/>
        </w:trPr>
        <w:tc>
          <w:tcPr>
            <w:tcW w:w="900" w:type="dxa"/>
            <w:gridSpan w:val="2"/>
            <w:vMerge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4B17D2" w:rsidRPr="004B17D2" w:rsidRDefault="004B17D2" w:rsidP="00A038F7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Merge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B17D2" w:rsidRPr="004B17D2" w:rsidTr="00A65A4F">
        <w:trPr>
          <w:trHeight w:val="727"/>
        </w:trPr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Оснащение защищенного пункта управления администрации муниципального образования Брюховецкий район</w:t>
            </w: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Оснащение защищенного пункта управления администрации муниципального образования Брюховецкий район оргтехникой, техническими средствами связи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– главный распорядитель</w:t>
            </w:r>
          </w:p>
        </w:tc>
      </w:tr>
      <w:tr w:rsidR="004B17D2" w:rsidRPr="004B17D2" w:rsidTr="00A65A4F">
        <w:trPr>
          <w:trHeight w:val="604"/>
        </w:trPr>
        <w:tc>
          <w:tcPr>
            <w:tcW w:w="900" w:type="dxa"/>
            <w:gridSpan w:val="2"/>
            <w:vMerge/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vMerge/>
            <w:shd w:val="clear" w:color="auto" w:fill="auto"/>
            <w:vAlign w:val="center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Merge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B17D2" w:rsidRPr="004B17D2" w:rsidTr="00A65A4F">
        <w:trPr>
          <w:trHeight w:val="748"/>
        </w:trPr>
        <w:tc>
          <w:tcPr>
            <w:tcW w:w="885" w:type="dxa"/>
            <w:vMerge w:val="restart"/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3509" w:type="dxa"/>
            <w:gridSpan w:val="2"/>
            <w:vMerge w:val="restart"/>
            <w:shd w:val="clear" w:color="auto" w:fill="auto"/>
            <w:vAlign w:val="center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Повышение квалификации работников мобилизационных органов (мобилизационных работников), органов местного самоуправления</w:t>
            </w: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Совершенствование и перспективы развития мобилизационного планирования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– главный распорядитель</w:t>
            </w:r>
          </w:p>
        </w:tc>
      </w:tr>
      <w:tr w:rsidR="004B17D2" w:rsidRPr="004B17D2" w:rsidTr="00A65A4F">
        <w:trPr>
          <w:trHeight w:val="988"/>
        </w:trPr>
        <w:tc>
          <w:tcPr>
            <w:tcW w:w="885" w:type="dxa"/>
            <w:vMerge/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gridSpan w:val="2"/>
            <w:vMerge/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  <w:vMerge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B17D2" w:rsidRPr="004B17D2" w:rsidTr="00A65A4F">
        <w:trPr>
          <w:trHeight w:val="604"/>
        </w:trPr>
        <w:tc>
          <w:tcPr>
            <w:tcW w:w="4394" w:type="dxa"/>
            <w:gridSpan w:val="3"/>
            <w:vMerge w:val="restart"/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640,0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4B17D2" w:rsidRPr="004B17D2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B17D2" w:rsidRPr="004B17D2" w:rsidTr="00A65A4F">
        <w:trPr>
          <w:trHeight w:val="543"/>
        </w:trPr>
        <w:tc>
          <w:tcPr>
            <w:tcW w:w="4394" w:type="dxa"/>
            <w:gridSpan w:val="3"/>
            <w:vMerge/>
            <w:shd w:val="clear" w:color="auto" w:fill="auto"/>
            <w:vAlign w:val="center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B17D2" w:rsidRPr="004B17D2" w:rsidRDefault="004B17D2" w:rsidP="00A038F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640,0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992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4B17D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4B17D2" w:rsidRPr="004B17D2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4B17D2" w:rsidRPr="004B17D2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B17D2" w:rsidRPr="004B17D2" w:rsidRDefault="004B17D2" w:rsidP="004B17D2">
      <w:pPr>
        <w:ind w:firstLine="709"/>
        <w:rPr>
          <w:rFonts w:ascii="Times New Roman" w:hAnsi="Times New Roman" w:cs="Times New Roman"/>
          <w:sz w:val="28"/>
          <w:szCs w:val="28"/>
        </w:rPr>
        <w:sectPr w:rsidR="004B17D2" w:rsidRPr="004B17D2" w:rsidSect="00A038F7">
          <w:headerReference w:type="default" r:id="rId34"/>
          <w:footerReference w:type="default" r:id="rId35"/>
          <w:type w:val="continuous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B17D2" w:rsidRPr="004B17D2" w:rsidRDefault="004B17D2" w:rsidP="004B17D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D2">
        <w:rPr>
          <w:rFonts w:ascii="Times New Roman" w:hAnsi="Times New Roman" w:cs="Times New Roman"/>
          <w:b/>
          <w:sz w:val="28"/>
          <w:szCs w:val="28"/>
        </w:rPr>
        <w:lastRenderedPageBreak/>
        <w:t>3. Обоснование ресурсного обеспечения подпрограммы</w:t>
      </w:r>
    </w:p>
    <w:p w:rsidR="004B17D2" w:rsidRPr="004B17D2" w:rsidRDefault="004B17D2" w:rsidP="004B17D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B17D2" w:rsidRPr="004B17D2" w:rsidRDefault="004B17D2" w:rsidP="004B17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осуществляется за счет средств бюджета муниципального образования Брюховецкий район.</w:t>
      </w:r>
    </w:p>
    <w:p w:rsidR="004B17D2" w:rsidRPr="004B17D2" w:rsidRDefault="004B17D2" w:rsidP="004B17D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Объем финансирования подпрограммы составляет 640,0 тысяч рублей.</w:t>
      </w:r>
    </w:p>
    <w:p w:rsidR="004B17D2" w:rsidRPr="004B17D2" w:rsidRDefault="004B17D2" w:rsidP="004B17D2">
      <w:pPr>
        <w:rPr>
          <w:rFonts w:ascii="Times New Roman" w:hAnsi="Times New Roman" w:cs="Times New Roman"/>
          <w:sz w:val="28"/>
          <w:szCs w:val="28"/>
        </w:rPr>
      </w:pPr>
    </w:p>
    <w:p w:rsidR="004B17D2" w:rsidRPr="004B17D2" w:rsidRDefault="004B17D2" w:rsidP="004B17D2">
      <w:pPr>
        <w:jc w:val="right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418"/>
        <w:gridCol w:w="992"/>
        <w:gridCol w:w="992"/>
        <w:gridCol w:w="992"/>
        <w:gridCol w:w="851"/>
        <w:gridCol w:w="850"/>
      </w:tblGrid>
      <w:tr w:rsidR="004B17D2" w:rsidRPr="0017412A" w:rsidTr="00A038F7">
        <w:trPr>
          <w:trHeight w:val="298"/>
        </w:trPr>
        <w:tc>
          <w:tcPr>
            <w:tcW w:w="2093" w:type="dxa"/>
            <w:vMerge w:val="restart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Наименование</w:t>
            </w:r>
          </w:p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1559" w:type="dxa"/>
            <w:vMerge w:val="restart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Источники</w:t>
            </w:r>
          </w:p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vMerge w:val="restart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 xml:space="preserve">Объём </w:t>
            </w:r>
          </w:p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 xml:space="preserve">финансирования, всего </w:t>
            </w:r>
          </w:p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4677" w:type="dxa"/>
            <w:gridSpan w:val="5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4B17D2" w:rsidRPr="0017412A" w:rsidTr="00A038F7">
        <w:trPr>
          <w:trHeight w:val="340"/>
        </w:trPr>
        <w:tc>
          <w:tcPr>
            <w:tcW w:w="2093" w:type="dxa"/>
            <w:vMerge/>
          </w:tcPr>
          <w:p w:rsidR="004B17D2" w:rsidRPr="0017412A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B17D2" w:rsidRPr="0017412A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B17D2" w:rsidRPr="0017412A" w:rsidRDefault="004B17D2" w:rsidP="00A03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Align w:val="center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Align w:val="center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1" w:type="dxa"/>
            <w:vAlign w:val="center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850" w:type="dxa"/>
            <w:vAlign w:val="center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2027 год</w:t>
            </w:r>
          </w:p>
        </w:tc>
      </w:tr>
      <w:tr w:rsidR="004B17D2" w:rsidRPr="0017412A" w:rsidTr="00A038F7">
        <w:tc>
          <w:tcPr>
            <w:tcW w:w="2093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9</w:t>
            </w:r>
          </w:p>
        </w:tc>
      </w:tr>
      <w:tr w:rsidR="004B17D2" w:rsidRPr="0017412A" w:rsidTr="00A038F7">
        <w:tc>
          <w:tcPr>
            <w:tcW w:w="2093" w:type="dxa"/>
          </w:tcPr>
          <w:p w:rsidR="004B17D2" w:rsidRPr="0017412A" w:rsidRDefault="004B17D2" w:rsidP="00A038F7">
            <w:pPr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«Мобилизационная подготовка экономики</w:t>
            </w:r>
            <w:r w:rsidRPr="0017412A">
              <w:rPr>
                <w:rFonts w:ascii="Times New Roman" w:hAnsi="Times New Roman" w:cs="Times New Roman"/>
              </w:rPr>
              <w:br/>
              <w:t>муниципального образования Брюховецкий район»</w:t>
            </w:r>
          </w:p>
        </w:tc>
        <w:tc>
          <w:tcPr>
            <w:tcW w:w="1559" w:type="dxa"/>
          </w:tcPr>
          <w:p w:rsidR="004B17D2" w:rsidRPr="0017412A" w:rsidRDefault="004B17D2" w:rsidP="00A038F7">
            <w:pPr>
              <w:ind w:left="34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 xml:space="preserve">Местный </w:t>
            </w:r>
          </w:p>
          <w:p w:rsidR="004B17D2" w:rsidRPr="0017412A" w:rsidRDefault="004B17D2" w:rsidP="00A038F7">
            <w:pPr>
              <w:jc w:val="both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418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640,0</w:t>
            </w:r>
          </w:p>
        </w:tc>
        <w:tc>
          <w:tcPr>
            <w:tcW w:w="992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992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100,0</w:t>
            </w:r>
          </w:p>
        </w:tc>
      </w:tr>
      <w:tr w:rsidR="004B17D2" w:rsidRPr="0017412A" w:rsidTr="00A038F7">
        <w:tc>
          <w:tcPr>
            <w:tcW w:w="3652" w:type="dxa"/>
            <w:gridSpan w:val="2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8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640,0</w:t>
            </w:r>
          </w:p>
        </w:tc>
        <w:tc>
          <w:tcPr>
            <w:tcW w:w="992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992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4B17D2" w:rsidRPr="0017412A" w:rsidRDefault="004B17D2" w:rsidP="00A038F7">
            <w:pPr>
              <w:jc w:val="center"/>
              <w:rPr>
                <w:rFonts w:ascii="Times New Roman" w:hAnsi="Times New Roman" w:cs="Times New Roman"/>
              </w:rPr>
            </w:pPr>
            <w:r w:rsidRPr="0017412A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4B17D2" w:rsidRPr="004B17D2" w:rsidRDefault="004B17D2" w:rsidP="004B17D2">
      <w:pPr>
        <w:rPr>
          <w:rFonts w:ascii="Times New Roman" w:hAnsi="Times New Roman" w:cs="Times New Roman"/>
          <w:sz w:val="28"/>
          <w:szCs w:val="28"/>
        </w:rPr>
      </w:pP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Расчет финансового обеспечения произведен на основании проведенного мониторинга цен путем запросов относительно возможности проведения и стоимости работ по приобретению программного обеспечения оргтехники, проведению специального исследования персонального компьютера и работ по защите обрабатываемой информации, оснащения защищенного пункта управления администрации муниципального образования Брюховецкий район.</w:t>
      </w:r>
    </w:p>
    <w:p w:rsidR="004B17D2" w:rsidRPr="004B17D2" w:rsidRDefault="004B17D2" w:rsidP="004B17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7D2" w:rsidRPr="004B17D2" w:rsidRDefault="004B17D2" w:rsidP="004B1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D2">
        <w:rPr>
          <w:rFonts w:ascii="Times New Roman" w:hAnsi="Times New Roman" w:cs="Times New Roman"/>
          <w:b/>
          <w:sz w:val="28"/>
          <w:szCs w:val="28"/>
        </w:rPr>
        <w:t>3. Механизм реализации подпрограммы</w:t>
      </w:r>
    </w:p>
    <w:p w:rsidR="004B17D2" w:rsidRPr="004B17D2" w:rsidRDefault="004B17D2" w:rsidP="004B17D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Координатор подпрограммы – мобилизационное подразделение администрации муниципального образования Брюховецкий район.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её координатор, который: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подпрограммы, мониторинга её реализации и подготовки доклада о ходе реализации муниципальной подпрограммы;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подпрограммой.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lastRenderedPageBreak/>
        <w:t>Координатор муниципальной подпрограммы ежеквартально, до 15-го числа месяца, следующего за отчетным кварталом, представляет координатору муниципальной программы информацию о реализации подпрограммы.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Координатор муниципальной подпрограммы ежегодно, до 10 февраля, следующего за отчетным годом, направляет координатору муниципальной программы информацию о ходе реализации подпрограммы на бумажных и электронных носителях.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Информация о ходе реализации подпрограммы должна содержать: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сведения о фактических объёмах финансирования подпрограммы в целом и в разрезе мероприятий;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оценку эффективности реализации подпрограммы.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К информации о ходе реализации подпрограммы прилагаются отчеты об исполнении целевых показателей подпрограммы.</w:t>
      </w:r>
    </w:p>
    <w:p w:rsidR="004B17D2" w:rsidRPr="004B17D2" w:rsidRDefault="004B17D2" w:rsidP="004B17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D2">
        <w:rPr>
          <w:rFonts w:ascii="Times New Roman" w:hAnsi="Times New Roman" w:cs="Times New Roman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повлиявших на такие расхождения.».</w:t>
      </w:r>
    </w:p>
    <w:p w:rsidR="00180B20" w:rsidRDefault="00180B20" w:rsidP="00180B20">
      <w:p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B17D2" w:rsidRDefault="004B17D2" w:rsidP="00180B20">
      <w:p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7CDB" w:rsidRPr="00467CDB" w:rsidRDefault="00467CDB" w:rsidP="00180B20">
      <w:p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7CDB" w:rsidRPr="00467CDB" w:rsidRDefault="00467CDB" w:rsidP="00467CDB">
      <w:pPr>
        <w:rPr>
          <w:rFonts w:ascii="Times New Roman" w:eastAsia="Calibri" w:hAnsi="Times New Roman" w:cs="Times New Roman"/>
          <w:sz w:val="28"/>
          <w:szCs w:val="28"/>
        </w:rPr>
      </w:pPr>
      <w:r w:rsidRPr="00467CDB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ГО и ЧС </w:t>
      </w:r>
    </w:p>
    <w:p w:rsidR="00467CDB" w:rsidRPr="00467CDB" w:rsidRDefault="00467CDB" w:rsidP="00467CDB">
      <w:pPr>
        <w:rPr>
          <w:rFonts w:ascii="Times New Roman" w:eastAsia="Calibri" w:hAnsi="Times New Roman" w:cs="Times New Roman"/>
          <w:sz w:val="28"/>
          <w:szCs w:val="28"/>
        </w:rPr>
      </w:pPr>
      <w:r w:rsidRPr="00467CD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467CDB" w:rsidRPr="00467CDB" w:rsidRDefault="00467CDB" w:rsidP="00467CDB">
      <w:pPr>
        <w:rPr>
          <w:rFonts w:ascii="Times New Roman" w:eastAsia="Calibri" w:hAnsi="Times New Roman" w:cs="Times New Roman"/>
          <w:sz w:val="28"/>
          <w:szCs w:val="28"/>
        </w:rPr>
      </w:pPr>
      <w:r w:rsidRPr="00467CD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4B17D2" w:rsidRPr="00467CDB" w:rsidRDefault="00467CDB" w:rsidP="00467CDB">
      <w:p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DB">
        <w:rPr>
          <w:rFonts w:ascii="Times New Roman" w:eastAsia="Calibri" w:hAnsi="Times New Roman" w:cs="Times New Roman"/>
          <w:sz w:val="28"/>
          <w:szCs w:val="28"/>
        </w:rPr>
        <w:t>Брюховецкий район                                                                              А.В. Дашивец</w:t>
      </w:r>
    </w:p>
    <w:p w:rsidR="006B4B20" w:rsidRPr="00467CDB" w:rsidRDefault="006B4B20" w:rsidP="005065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C4C" w:rsidRPr="004B17D2" w:rsidRDefault="00404C4C" w:rsidP="002921DF">
      <w:pPr>
        <w:tabs>
          <w:tab w:val="left" w:pos="368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C24388" w:rsidRPr="004B17D2" w:rsidRDefault="00C24388">
      <w:pPr>
        <w:tabs>
          <w:tab w:val="left" w:pos="368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C24388" w:rsidRPr="004B17D2" w:rsidSect="00487D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51" w:rsidRDefault="00C73651" w:rsidP="00EA295E">
      <w:r>
        <w:separator/>
      </w:r>
    </w:p>
  </w:endnote>
  <w:endnote w:type="continuationSeparator" w:id="0">
    <w:p w:rsidR="00C73651" w:rsidRDefault="00C73651" w:rsidP="00EA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 w:rsidP="00A038F7">
    <w:pPr>
      <w:pStyle w:val="a9"/>
      <w:tabs>
        <w:tab w:val="clear" w:pos="4677"/>
        <w:tab w:val="clear" w:pos="9355"/>
        <w:tab w:val="left" w:pos="12990"/>
      </w:tabs>
    </w:pPr>
    <w:r>
      <w:tab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51" w:rsidRDefault="00C73651" w:rsidP="00EA295E">
      <w:r>
        <w:separator/>
      </w:r>
    </w:p>
  </w:footnote>
  <w:footnote w:type="continuationSeparator" w:id="0">
    <w:p w:rsidR="00C73651" w:rsidRDefault="00C73651" w:rsidP="00EA2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2341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38F7" w:rsidRPr="00E34E95" w:rsidRDefault="00A038F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34E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4E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4E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 w:rsidRPr="00E12CCF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E34E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7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31962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38F7" w:rsidRPr="00090DDD" w:rsidRDefault="00A038F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0D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0D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0D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>
          <w:rPr>
            <w:rFonts w:ascii="Times New Roman" w:hAnsi="Times New Roman" w:cs="Times New Roman"/>
            <w:noProof/>
            <w:sz w:val="28"/>
            <w:szCs w:val="28"/>
          </w:rPr>
          <w:t>38</w:t>
        </w:r>
        <w:r w:rsidRPr="00090DD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038F7" w:rsidRDefault="00A038F7">
    <w:pPr>
      <w:pStyle w:val="a7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6590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38F7" w:rsidRPr="00090DDD" w:rsidRDefault="00A038F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0D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0D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0D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>
          <w:rPr>
            <w:rFonts w:ascii="Times New Roman" w:hAnsi="Times New Roman" w:cs="Times New Roman"/>
            <w:noProof/>
            <w:sz w:val="28"/>
            <w:szCs w:val="28"/>
          </w:rPr>
          <w:t>41</w:t>
        </w:r>
        <w:r w:rsidRPr="00090DD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 w:rsidP="00A038F7">
    <w:pPr>
      <w:pStyle w:val="a7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038F7" w:rsidRDefault="00A038F7">
    <w:pPr>
      <w:pStyle w:val="a7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4843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38F7" w:rsidRPr="004B17D2" w:rsidRDefault="00A038F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B17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B17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B17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>
          <w:rPr>
            <w:rFonts w:ascii="Times New Roman" w:hAnsi="Times New Roman" w:cs="Times New Roman"/>
            <w:noProof/>
            <w:sz w:val="28"/>
            <w:szCs w:val="28"/>
          </w:rPr>
          <w:t>51</w:t>
        </w:r>
        <w:r w:rsidRPr="004B17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038F7" w:rsidRDefault="00A038F7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 w:rsidP="00A038F7">
    <w:pPr>
      <w:pStyle w:val="a7"/>
      <w:jc w:val="center"/>
    </w:pPr>
    <w:r>
      <w:t>4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467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38F7" w:rsidRPr="00B10987" w:rsidRDefault="00A038F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09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09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09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>
          <w:rPr>
            <w:rFonts w:ascii="Times New Roman" w:hAnsi="Times New Roman" w:cs="Times New Roman"/>
            <w:noProof/>
            <w:sz w:val="28"/>
            <w:szCs w:val="28"/>
          </w:rPr>
          <w:t>55</w:t>
        </w:r>
        <w:r w:rsidRPr="00B109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7"/>
      <w:jc w:val="center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 w:rsidP="00A038F7">
    <w:pPr>
      <w:pStyle w:val="a7"/>
      <w:tabs>
        <w:tab w:val="center" w:pos="7285"/>
        <w:tab w:val="left" w:pos="7770"/>
      </w:tabs>
      <w:jc w:val="center"/>
    </w:pPr>
    <w:r>
      <w:t>3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900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38F7" w:rsidRPr="00F41EF6" w:rsidRDefault="00A038F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41E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41E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41E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>
          <w:rPr>
            <w:rFonts w:ascii="Times New Roman" w:hAnsi="Times New Roman" w:cs="Times New Roman"/>
            <w:noProof/>
            <w:sz w:val="28"/>
            <w:szCs w:val="28"/>
          </w:rPr>
          <w:t>59</w:t>
        </w:r>
        <w:r w:rsidRPr="00F41E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038F7" w:rsidRDefault="00A038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Pr="002B59D5" w:rsidRDefault="00A038F7">
    <w:pPr>
      <w:pStyle w:val="a7"/>
      <w:jc w:val="center"/>
      <w:rPr>
        <w:rFonts w:ascii="Times New Roman" w:hAnsi="Times New Roman" w:cs="Times New Roman"/>
        <w:sz w:val="28"/>
        <w:szCs w:val="28"/>
        <w:lang w:val="ru-RU"/>
      </w:rPr>
    </w:pPr>
    <w:r w:rsidRPr="002B59D5">
      <w:rPr>
        <w:rFonts w:ascii="Times New Roman" w:hAnsi="Times New Roman" w:cs="Times New Roman"/>
        <w:sz w:val="28"/>
        <w:szCs w:val="28"/>
        <w:lang w:val="ru-RU"/>
      </w:rPr>
      <w:t>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7"/>
      <w:jc w:val="center"/>
    </w:pPr>
  </w:p>
  <w:p w:rsidR="00A038F7" w:rsidRDefault="00A038F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5722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38F7" w:rsidRPr="00506565" w:rsidRDefault="00A038F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0656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656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656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50656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>
    <w:pPr>
      <w:pStyle w:val="a7"/>
      <w:jc w:val="center"/>
    </w:pPr>
  </w:p>
  <w:p w:rsidR="00A038F7" w:rsidRDefault="00A038F7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9648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38F7" w:rsidRPr="00C24388" w:rsidRDefault="00A038F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3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3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3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C243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205741"/>
      <w:docPartObj>
        <w:docPartGallery w:val="Page Numbers (Top of Page)"/>
        <w:docPartUnique/>
      </w:docPartObj>
    </w:sdtPr>
    <w:sdtEndPr/>
    <w:sdtContent>
      <w:p w:rsidR="00A038F7" w:rsidRDefault="00A038F7">
        <w:pPr>
          <w:pStyle w:val="a7"/>
          <w:jc w:val="center"/>
        </w:pPr>
        <w:r w:rsidRPr="00E85C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5C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5C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E85CD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038F7" w:rsidRDefault="00A038F7">
    <w:pPr>
      <w:pStyle w:val="a7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F7" w:rsidRDefault="00A038F7" w:rsidP="00A038F7">
    <w:pPr>
      <w:pStyle w:val="a7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038F7" w:rsidRDefault="00A038F7">
    <w:pPr>
      <w:pStyle w:val="a7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38F7" w:rsidRPr="00763A41" w:rsidRDefault="00A038F7" w:rsidP="00A038F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63A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63A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63A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CF">
          <w:rPr>
            <w:rFonts w:ascii="Times New Roman" w:hAnsi="Times New Roman" w:cs="Times New Roman"/>
            <w:noProof/>
            <w:sz w:val="28"/>
            <w:szCs w:val="28"/>
          </w:rPr>
          <w:t>35</w:t>
        </w:r>
        <w:r w:rsidRPr="00763A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43CE5"/>
    <w:multiLevelType w:val="hybridMultilevel"/>
    <w:tmpl w:val="6090F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9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8D5922"/>
    <w:multiLevelType w:val="hybridMultilevel"/>
    <w:tmpl w:val="3CAE319C"/>
    <w:lvl w:ilvl="0" w:tplc="2F5E810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1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802A7"/>
    <w:multiLevelType w:val="hybridMultilevel"/>
    <w:tmpl w:val="B090F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7C464A7"/>
    <w:multiLevelType w:val="multilevel"/>
    <w:tmpl w:val="2CEA9C5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16"/>
  </w:num>
  <w:num w:numId="5">
    <w:abstractNumId w:val="11"/>
  </w:num>
  <w:num w:numId="6">
    <w:abstractNumId w:val="18"/>
  </w:num>
  <w:num w:numId="7">
    <w:abstractNumId w:val="5"/>
  </w:num>
  <w:num w:numId="8">
    <w:abstractNumId w:val="3"/>
  </w:num>
  <w:num w:numId="9">
    <w:abstractNumId w:val="12"/>
  </w:num>
  <w:num w:numId="10">
    <w:abstractNumId w:val="15"/>
  </w:num>
  <w:num w:numId="11">
    <w:abstractNumId w:val="1"/>
  </w:num>
  <w:num w:numId="12">
    <w:abstractNumId w:val="2"/>
  </w:num>
  <w:num w:numId="13">
    <w:abstractNumId w:val="9"/>
  </w:num>
  <w:num w:numId="14">
    <w:abstractNumId w:val="7"/>
  </w:num>
  <w:num w:numId="15">
    <w:abstractNumId w:val="6"/>
  </w:num>
  <w:num w:numId="16">
    <w:abstractNumId w:val="0"/>
  </w:num>
  <w:num w:numId="17">
    <w:abstractNumId w:val="14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64"/>
    <w:rsid w:val="000129E0"/>
    <w:rsid w:val="00016C0C"/>
    <w:rsid w:val="000252D6"/>
    <w:rsid w:val="00040E16"/>
    <w:rsid w:val="00047EAB"/>
    <w:rsid w:val="00055D25"/>
    <w:rsid w:val="00057541"/>
    <w:rsid w:val="000579B6"/>
    <w:rsid w:val="00065622"/>
    <w:rsid w:val="000663B3"/>
    <w:rsid w:val="00073CEA"/>
    <w:rsid w:val="00090DDD"/>
    <w:rsid w:val="0009292B"/>
    <w:rsid w:val="000932A7"/>
    <w:rsid w:val="000B61D5"/>
    <w:rsid w:val="000C0799"/>
    <w:rsid w:val="000C51C1"/>
    <w:rsid w:val="000C7ECA"/>
    <w:rsid w:val="000D30BA"/>
    <w:rsid w:val="000D5E71"/>
    <w:rsid w:val="000E7AA0"/>
    <w:rsid w:val="000F6327"/>
    <w:rsid w:val="00104186"/>
    <w:rsid w:val="001128D1"/>
    <w:rsid w:val="001152E1"/>
    <w:rsid w:val="0011691C"/>
    <w:rsid w:val="00125266"/>
    <w:rsid w:val="00125CBE"/>
    <w:rsid w:val="0013139B"/>
    <w:rsid w:val="00150A73"/>
    <w:rsid w:val="001511D4"/>
    <w:rsid w:val="00152891"/>
    <w:rsid w:val="001615DF"/>
    <w:rsid w:val="0016325E"/>
    <w:rsid w:val="00170A8D"/>
    <w:rsid w:val="00172260"/>
    <w:rsid w:val="0017412A"/>
    <w:rsid w:val="00175F70"/>
    <w:rsid w:val="00180B20"/>
    <w:rsid w:val="001911FE"/>
    <w:rsid w:val="00195704"/>
    <w:rsid w:val="0019795E"/>
    <w:rsid w:val="001A2C34"/>
    <w:rsid w:val="001B1F27"/>
    <w:rsid w:val="001C67C3"/>
    <w:rsid w:val="001D0B4E"/>
    <w:rsid w:val="001E5E25"/>
    <w:rsid w:val="001F5891"/>
    <w:rsid w:val="00211AF3"/>
    <w:rsid w:val="002304A8"/>
    <w:rsid w:val="00233619"/>
    <w:rsid w:val="002477AF"/>
    <w:rsid w:val="00247A56"/>
    <w:rsid w:val="00247E72"/>
    <w:rsid w:val="002510B1"/>
    <w:rsid w:val="00255FA2"/>
    <w:rsid w:val="002748E7"/>
    <w:rsid w:val="002753DF"/>
    <w:rsid w:val="00276C9E"/>
    <w:rsid w:val="00280681"/>
    <w:rsid w:val="00283C22"/>
    <w:rsid w:val="002921DF"/>
    <w:rsid w:val="002A3019"/>
    <w:rsid w:val="002A4BE2"/>
    <w:rsid w:val="002A4F62"/>
    <w:rsid w:val="002B59D5"/>
    <w:rsid w:val="002C345B"/>
    <w:rsid w:val="002D6673"/>
    <w:rsid w:val="002E0D17"/>
    <w:rsid w:val="002E3E2D"/>
    <w:rsid w:val="002F372B"/>
    <w:rsid w:val="003063DB"/>
    <w:rsid w:val="00311A5C"/>
    <w:rsid w:val="00320111"/>
    <w:rsid w:val="00332802"/>
    <w:rsid w:val="003333FF"/>
    <w:rsid w:val="00336F48"/>
    <w:rsid w:val="003379AD"/>
    <w:rsid w:val="00346DD8"/>
    <w:rsid w:val="003470D1"/>
    <w:rsid w:val="003539B9"/>
    <w:rsid w:val="00356AFA"/>
    <w:rsid w:val="00356D69"/>
    <w:rsid w:val="00360837"/>
    <w:rsid w:val="00360939"/>
    <w:rsid w:val="0036642E"/>
    <w:rsid w:val="00366D36"/>
    <w:rsid w:val="00371675"/>
    <w:rsid w:val="003767C6"/>
    <w:rsid w:val="003776EB"/>
    <w:rsid w:val="00392A51"/>
    <w:rsid w:val="00393F3C"/>
    <w:rsid w:val="003A0F5B"/>
    <w:rsid w:val="003A36FC"/>
    <w:rsid w:val="003A7FFE"/>
    <w:rsid w:val="003B3131"/>
    <w:rsid w:val="003C7220"/>
    <w:rsid w:val="003C7E27"/>
    <w:rsid w:val="003D06AF"/>
    <w:rsid w:val="003D6CF2"/>
    <w:rsid w:val="003E1DEB"/>
    <w:rsid w:val="003E2EEE"/>
    <w:rsid w:val="003F33C3"/>
    <w:rsid w:val="00404C4C"/>
    <w:rsid w:val="0040562D"/>
    <w:rsid w:val="00424C0F"/>
    <w:rsid w:val="0043256C"/>
    <w:rsid w:val="00437B75"/>
    <w:rsid w:val="00442CA6"/>
    <w:rsid w:val="00452A73"/>
    <w:rsid w:val="004566D0"/>
    <w:rsid w:val="00464BB2"/>
    <w:rsid w:val="00467CDB"/>
    <w:rsid w:val="004728C8"/>
    <w:rsid w:val="00477B2D"/>
    <w:rsid w:val="00477D6E"/>
    <w:rsid w:val="00487DB3"/>
    <w:rsid w:val="004966AE"/>
    <w:rsid w:val="004A0F7E"/>
    <w:rsid w:val="004A1106"/>
    <w:rsid w:val="004A3A5E"/>
    <w:rsid w:val="004B17D2"/>
    <w:rsid w:val="004B2E02"/>
    <w:rsid w:val="004C0BAD"/>
    <w:rsid w:val="004D168D"/>
    <w:rsid w:val="004D6139"/>
    <w:rsid w:val="004D682C"/>
    <w:rsid w:val="004E0759"/>
    <w:rsid w:val="004E4554"/>
    <w:rsid w:val="004F3CE4"/>
    <w:rsid w:val="004F54F6"/>
    <w:rsid w:val="00500E3A"/>
    <w:rsid w:val="0050319A"/>
    <w:rsid w:val="00506565"/>
    <w:rsid w:val="005133C9"/>
    <w:rsid w:val="005245C1"/>
    <w:rsid w:val="00530274"/>
    <w:rsid w:val="005335FE"/>
    <w:rsid w:val="00536E78"/>
    <w:rsid w:val="00540505"/>
    <w:rsid w:val="00551764"/>
    <w:rsid w:val="00572A9B"/>
    <w:rsid w:val="00580E92"/>
    <w:rsid w:val="005868FE"/>
    <w:rsid w:val="005A2625"/>
    <w:rsid w:val="005A2FE7"/>
    <w:rsid w:val="005B1940"/>
    <w:rsid w:val="005B5F39"/>
    <w:rsid w:val="005D4090"/>
    <w:rsid w:val="005E37AB"/>
    <w:rsid w:val="005E6D3C"/>
    <w:rsid w:val="005F1B9A"/>
    <w:rsid w:val="005F1F8C"/>
    <w:rsid w:val="005F6040"/>
    <w:rsid w:val="005F736C"/>
    <w:rsid w:val="005F7F28"/>
    <w:rsid w:val="00602226"/>
    <w:rsid w:val="006039F5"/>
    <w:rsid w:val="00606540"/>
    <w:rsid w:val="006210A1"/>
    <w:rsid w:val="00627FA3"/>
    <w:rsid w:val="00631EA0"/>
    <w:rsid w:val="00646DD0"/>
    <w:rsid w:val="00647A2D"/>
    <w:rsid w:val="00650592"/>
    <w:rsid w:val="00661157"/>
    <w:rsid w:val="006A6342"/>
    <w:rsid w:val="006B4B20"/>
    <w:rsid w:val="006B6DBB"/>
    <w:rsid w:val="006D3D14"/>
    <w:rsid w:val="006E4BDE"/>
    <w:rsid w:val="006E5273"/>
    <w:rsid w:val="006F2D03"/>
    <w:rsid w:val="006F66D5"/>
    <w:rsid w:val="0070338C"/>
    <w:rsid w:val="007065C3"/>
    <w:rsid w:val="00707FB4"/>
    <w:rsid w:val="00711248"/>
    <w:rsid w:val="0071246E"/>
    <w:rsid w:val="00713CA5"/>
    <w:rsid w:val="007167F0"/>
    <w:rsid w:val="00725BE1"/>
    <w:rsid w:val="0072631C"/>
    <w:rsid w:val="00726854"/>
    <w:rsid w:val="00745558"/>
    <w:rsid w:val="00750542"/>
    <w:rsid w:val="007523A4"/>
    <w:rsid w:val="00763A41"/>
    <w:rsid w:val="0077258A"/>
    <w:rsid w:val="007A0B58"/>
    <w:rsid w:val="007A0E21"/>
    <w:rsid w:val="007B4B42"/>
    <w:rsid w:val="007D7D6F"/>
    <w:rsid w:val="007E0467"/>
    <w:rsid w:val="007E5D37"/>
    <w:rsid w:val="00801376"/>
    <w:rsid w:val="008057FC"/>
    <w:rsid w:val="00812467"/>
    <w:rsid w:val="00813FDE"/>
    <w:rsid w:val="0081510F"/>
    <w:rsid w:val="008173CC"/>
    <w:rsid w:val="00820734"/>
    <w:rsid w:val="00825471"/>
    <w:rsid w:val="00827941"/>
    <w:rsid w:val="008357C2"/>
    <w:rsid w:val="008437E5"/>
    <w:rsid w:val="00845915"/>
    <w:rsid w:val="00850E2F"/>
    <w:rsid w:val="008538C3"/>
    <w:rsid w:val="008564A2"/>
    <w:rsid w:val="00856975"/>
    <w:rsid w:val="00860497"/>
    <w:rsid w:val="00871536"/>
    <w:rsid w:val="00871B46"/>
    <w:rsid w:val="00875F86"/>
    <w:rsid w:val="00877BC5"/>
    <w:rsid w:val="00877C7B"/>
    <w:rsid w:val="0088042C"/>
    <w:rsid w:val="008903E1"/>
    <w:rsid w:val="008B03B3"/>
    <w:rsid w:val="008B51F6"/>
    <w:rsid w:val="008C190A"/>
    <w:rsid w:val="008C34DD"/>
    <w:rsid w:val="008D0B23"/>
    <w:rsid w:val="008D2EBC"/>
    <w:rsid w:val="008D373C"/>
    <w:rsid w:val="008D3E95"/>
    <w:rsid w:val="008D3EF1"/>
    <w:rsid w:val="008F0207"/>
    <w:rsid w:val="008F340C"/>
    <w:rsid w:val="00903E18"/>
    <w:rsid w:val="009041A0"/>
    <w:rsid w:val="00916DCD"/>
    <w:rsid w:val="00921078"/>
    <w:rsid w:val="00922AB8"/>
    <w:rsid w:val="00922B6F"/>
    <w:rsid w:val="0092415B"/>
    <w:rsid w:val="00924C7C"/>
    <w:rsid w:val="0093040E"/>
    <w:rsid w:val="009312CC"/>
    <w:rsid w:val="009401FA"/>
    <w:rsid w:val="00940ACE"/>
    <w:rsid w:val="00951D26"/>
    <w:rsid w:val="00952EB4"/>
    <w:rsid w:val="00954DEF"/>
    <w:rsid w:val="009554D8"/>
    <w:rsid w:val="00960939"/>
    <w:rsid w:val="009658E1"/>
    <w:rsid w:val="0097548A"/>
    <w:rsid w:val="00977797"/>
    <w:rsid w:val="00977F21"/>
    <w:rsid w:val="00983791"/>
    <w:rsid w:val="00990532"/>
    <w:rsid w:val="009A20E4"/>
    <w:rsid w:val="009B2CEA"/>
    <w:rsid w:val="009B31F2"/>
    <w:rsid w:val="009C114E"/>
    <w:rsid w:val="009D0ACD"/>
    <w:rsid w:val="009D3CE6"/>
    <w:rsid w:val="009E1CC4"/>
    <w:rsid w:val="009F2A04"/>
    <w:rsid w:val="009F726F"/>
    <w:rsid w:val="00A038F7"/>
    <w:rsid w:val="00A039FF"/>
    <w:rsid w:val="00A05ECE"/>
    <w:rsid w:val="00A1064A"/>
    <w:rsid w:val="00A26A65"/>
    <w:rsid w:val="00A32D1D"/>
    <w:rsid w:val="00A34396"/>
    <w:rsid w:val="00A4538E"/>
    <w:rsid w:val="00A51867"/>
    <w:rsid w:val="00A5612E"/>
    <w:rsid w:val="00A56CEA"/>
    <w:rsid w:val="00A60190"/>
    <w:rsid w:val="00A65A4F"/>
    <w:rsid w:val="00AA15CC"/>
    <w:rsid w:val="00AC21B1"/>
    <w:rsid w:val="00AD77EC"/>
    <w:rsid w:val="00AD7A20"/>
    <w:rsid w:val="00AE6499"/>
    <w:rsid w:val="00AF1369"/>
    <w:rsid w:val="00AF1D3C"/>
    <w:rsid w:val="00AF2A23"/>
    <w:rsid w:val="00AF33FC"/>
    <w:rsid w:val="00B02C54"/>
    <w:rsid w:val="00B10987"/>
    <w:rsid w:val="00B11CDF"/>
    <w:rsid w:val="00B14C98"/>
    <w:rsid w:val="00B254D6"/>
    <w:rsid w:val="00B33322"/>
    <w:rsid w:val="00B33421"/>
    <w:rsid w:val="00B3676F"/>
    <w:rsid w:val="00B37F68"/>
    <w:rsid w:val="00B41B01"/>
    <w:rsid w:val="00B43185"/>
    <w:rsid w:val="00B43C0E"/>
    <w:rsid w:val="00B47173"/>
    <w:rsid w:val="00B515DE"/>
    <w:rsid w:val="00B6557D"/>
    <w:rsid w:val="00B7211F"/>
    <w:rsid w:val="00B73772"/>
    <w:rsid w:val="00B74794"/>
    <w:rsid w:val="00B760E9"/>
    <w:rsid w:val="00B8191A"/>
    <w:rsid w:val="00B84089"/>
    <w:rsid w:val="00B90302"/>
    <w:rsid w:val="00B955F8"/>
    <w:rsid w:val="00BA4D43"/>
    <w:rsid w:val="00BA6E30"/>
    <w:rsid w:val="00BC5B1B"/>
    <w:rsid w:val="00BD7A98"/>
    <w:rsid w:val="00BE1779"/>
    <w:rsid w:val="00BE342E"/>
    <w:rsid w:val="00BE3499"/>
    <w:rsid w:val="00BE6281"/>
    <w:rsid w:val="00BF0A61"/>
    <w:rsid w:val="00BF266B"/>
    <w:rsid w:val="00C00D5B"/>
    <w:rsid w:val="00C21B36"/>
    <w:rsid w:val="00C24388"/>
    <w:rsid w:val="00C33E4F"/>
    <w:rsid w:val="00C34BD6"/>
    <w:rsid w:val="00C35B71"/>
    <w:rsid w:val="00C46467"/>
    <w:rsid w:val="00C54296"/>
    <w:rsid w:val="00C62CC4"/>
    <w:rsid w:val="00C73651"/>
    <w:rsid w:val="00C7383C"/>
    <w:rsid w:val="00C76520"/>
    <w:rsid w:val="00C769E9"/>
    <w:rsid w:val="00C908BF"/>
    <w:rsid w:val="00CA4A6D"/>
    <w:rsid w:val="00CB1D4C"/>
    <w:rsid w:val="00CB4060"/>
    <w:rsid w:val="00CB4B35"/>
    <w:rsid w:val="00CB5569"/>
    <w:rsid w:val="00CB73BE"/>
    <w:rsid w:val="00CB7C13"/>
    <w:rsid w:val="00CC6DEE"/>
    <w:rsid w:val="00CE023A"/>
    <w:rsid w:val="00CE3CEF"/>
    <w:rsid w:val="00CF0C9D"/>
    <w:rsid w:val="00CF3AF0"/>
    <w:rsid w:val="00D11157"/>
    <w:rsid w:val="00D11E27"/>
    <w:rsid w:val="00D22E66"/>
    <w:rsid w:val="00D2795C"/>
    <w:rsid w:val="00D27F7C"/>
    <w:rsid w:val="00D32160"/>
    <w:rsid w:val="00D32963"/>
    <w:rsid w:val="00D364CF"/>
    <w:rsid w:val="00D60C22"/>
    <w:rsid w:val="00D6590E"/>
    <w:rsid w:val="00D7206D"/>
    <w:rsid w:val="00D74CDE"/>
    <w:rsid w:val="00D751F1"/>
    <w:rsid w:val="00D77CCB"/>
    <w:rsid w:val="00D8133D"/>
    <w:rsid w:val="00D82A88"/>
    <w:rsid w:val="00D840DF"/>
    <w:rsid w:val="00D97554"/>
    <w:rsid w:val="00DA1254"/>
    <w:rsid w:val="00DA2824"/>
    <w:rsid w:val="00DA51B8"/>
    <w:rsid w:val="00DB3D5E"/>
    <w:rsid w:val="00DB6E87"/>
    <w:rsid w:val="00DD2D3F"/>
    <w:rsid w:val="00DD4B1E"/>
    <w:rsid w:val="00DE6DDA"/>
    <w:rsid w:val="00DF16C3"/>
    <w:rsid w:val="00DF5398"/>
    <w:rsid w:val="00DF581B"/>
    <w:rsid w:val="00E06D7D"/>
    <w:rsid w:val="00E10CE0"/>
    <w:rsid w:val="00E12CCF"/>
    <w:rsid w:val="00E27306"/>
    <w:rsid w:val="00E31EB4"/>
    <w:rsid w:val="00E34E95"/>
    <w:rsid w:val="00E37DBF"/>
    <w:rsid w:val="00E40D9E"/>
    <w:rsid w:val="00E453BE"/>
    <w:rsid w:val="00E5532D"/>
    <w:rsid w:val="00E554BF"/>
    <w:rsid w:val="00E62FEB"/>
    <w:rsid w:val="00E6429D"/>
    <w:rsid w:val="00E64ACB"/>
    <w:rsid w:val="00E76C47"/>
    <w:rsid w:val="00E84304"/>
    <w:rsid w:val="00E85CDD"/>
    <w:rsid w:val="00E92B82"/>
    <w:rsid w:val="00EA1127"/>
    <w:rsid w:val="00EA1482"/>
    <w:rsid w:val="00EA295E"/>
    <w:rsid w:val="00EA603E"/>
    <w:rsid w:val="00EA7B55"/>
    <w:rsid w:val="00EB0CB2"/>
    <w:rsid w:val="00EB29AE"/>
    <w:rsid w:val="00EB3FF7"/>
    <w:rsid w:val="00EC4327"/>
    <w:rsid w:val="00ED5370"/>
    <w:rsid w:val="00ED6C97"/>
    <w:rsid w:val="00EE106B"/>
    <w:rsid w:val="00EE2C49"/>
    <w:rsid w:val="00EE4614"/>
    <w:rsid w:val="00EE5963"/>
    <w:rsid w:val="00EE6729"/>
    <w:rsid w:val="00EF00FF"/>
    <w:rsid w:val="00EF7FFA"/>
    <w:rsid w:val="00F048C0"/>
    <w:rsid w:val="00F04F54"/>
    <w:rsid w:val="00F2093F"/>
    <w:rsid w:val="00F251AB"/>
    <w:rsid w:val="00F2576F"/>
    <w:rsid w:val="00F33EEA"/>
    <w:rsid w:val="00F34126"/>
    <w:rsid w:val="00F35E49"/>
    <w:rsid w:val="00F41EF6"/>
    <w:rsid w:val="00F46499"/>
    <w:rsid w:val="00F46F98"/>
    <w:rsid w:val="00F47F8E"/>
    <w:rsid w:val="00F507A9"/>
    <w:rsid w:val="00F5727A"/>
    <w:rsid w:val="00F63B1D"/>
    <w:rsid w:val="00F64639"/>
    <w:rsid w:val="00F71079"/>
    <w:rsid w:val="00F73EC9"/>
    <w:rsid w:val="00F76772"/>
    <w:rsid w:val="00F850D0"/>
    <w:rsid w:val="00F97F9D"/>
    <w:rsid w:val="00FA4834"/>
    <w:rsid w:val="00FC2278"/>
    <w:rsid w:val="00FC3D48"/>
    <w:rsid w:val="00FD14C7"/>
    <w:rsid w:val="00FD55DE"/>
    <w:rsid w:val="00FD5ABF"/>
    <w:rsid w:val="00FD6770"/>
    <w:rsid w:val="00FE3A66"/>
    <w:rsid w:val="00FE40AE"/>
    <w:rsid w:val="00FF15C5"/>
    <w:rsid w:val="00FF21DB"/>
    <w:rsid w:val="00FF4F95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3">
    <w:name w:val="heading 3"/>
    <w:basedOn w:val="a"/>
    <w:next w:val="a"/>
    <w:link w:val="30"/>
    <w:qFormat/>
    <w:rsid w:val="00506565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aliases w:val="ВерхКолонтитул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customStyle="1" w:styleId="ac">
    <w:name w:val="Содержимое таблицы"/>
    <w:basedOn w:val="a"/>
    <w:rsid w:val="00A32D1D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  <w:sz w:val="28"/>
      <w:lang w:val="ru-RU" w:eastAsia="en-US"/>
    </w:rPr>
  </w:style>
  <w:style w:type="paragraph" w:customStyle="1" w:styleId="ad">
    <w:name w:val="Прижатый влево"/>
    <w:basedOn w:val="a"/>
    <w:next w:val="a"/>
    <w:uiPriority w:val="99"/>
    <w:rsid w:val="00FD14C7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lang w:val="ru-RU"/>
    </w:rPr>
  </w:style>
  <w:style w:type="paragraph" w:styleId="ae">
    <w:name w:val="Balloon Text"/>
    <w:basedOn w:val="a"/>
    <w:link w:val="af"/>
    <w:unhideWhenUsed/>
    <w:rsid w:val="00871B4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rsid w:val="00871B46"/>
    <w:rPr>
      <w:rFonts w:ascii="Segoe UI" w:eastAsia="Arial Unicode MS" w:hAnsi="Segoe UI" w:cs="Segoe UI"/>
      <w:color w:val="000000"/>
      <w:sz w:val="18"/>
      <w:szCs w:val="18"/>
      <w:lang w:val="ru" w:eastAsia="ru-RU"/>
    </w:rPr>
  </w:style>
  <w:style w:type="paragraph" w:customStyle="1" w:styleId="af0">
    <w:name w:val="Нормальный (таблица)"/>
    <w:basedOn w:val="a"/>
    <w:next w:val="a"/>
    <w:uiPriority w:val="99"/>
    <w:rsid w:val="00A3439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sz w:val="28"/>
      <w:lang w:val="ru-RU" w:eastAsia="en-US"/>
    </w:rPr>
  </w:style>
  <w:style w:type="character" w:customStyle="1" w:styleId="30">
    <w:name w:val="Заголовок 3 Знак"/>
    <w:basedOn w:val="a0"/>
    <w:link w:val="3"/>
    <w:rsid w:val="0050656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1">
    <w:name w:val="Знак"/>
    <w:basedOn w:val="a"/>
    <w:rsid w:val="00506565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styleId="af2">
    <w:name w:val="page number"/>
    <w:basedOn w:val="a0"/>
    <w:rsid w:val="00506565"/>
  </w:style>
  <w:style w:type="paragraph" w:styleId="af3">
    <w:name w:val="No Spacing"/>
    <w:uiPriority w:val="99"/>
    <w:qFormat/>
    <w:rsid w:val="005065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5065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5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3">
    <w:name w:val="heading 3"/>
    <w:basedOn w:val="a"/>
    <w:next w:val="a"/>
    <w:link w:val="30"/>
    <w:qFormat/>
    <w:rsid w:val="00506565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aliases w:val="ВерхКолонтитул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customStyle="1" w:styleId="ac">
    <w:name w:val="Содержимое таблицы"/>
    <w:basedOn w:val="a"/>
    <w:rsid w:val="00A32D1D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  <w:sz w:val="28"/>
      <w:lang w:val="ru-RU" w:eastAsia="en-US"/>
    </w:rPr>
  </w:style>
  <w:style w:type="paragraph" w:customStyle="1" w:styleId="ad">
    <w:name w:val="Прижатый влево"/>
    <w:basedOn w:val="a"/>
    <w:next w:val="a"/>
    <w:uiPriority w:val="99"/>
    <w:rsid w:val="00FD14C7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lang w:val="ru-RU"/>
    </w:rPr>
  </w:style>
  <w:style w:type="paragraph" w:styleId="ae">
    <w:name w:val="Balloon Text"/>
    <w:basedOn w:val="a"/>
    <w:link w:val="af"/>
    <w:unhideWhenUsed/>
    <w:rsid w:val="00871B4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rsid w:val="00871B46"/>
    <w:rPr>
      <w:rFonts w:ascii="Segoe UI" w:eastAsia="Arial Unicode MS" w:hAnsi="Segoe UI" w:cs="Segoe UI"/>
      <w:color w:val="000000"/>
      <w:sz w:val="18"/>
      <w:szCs w:val="18"/>
      <w:lang w:val="ru" w:eastAsia="ru-RU"/>
    </w:rPr>
  </w:style>
  <w:style w:type="paragraph" w:customStyle="1" w:styleId="af0">
    <w:name w:val="Нормальный (таблица)"/>
    <w:basedOn w:val="a"/>
    <w:next w:val="a"/>
    <w:uiPriority w:val="99"/>
    <w:rsid w:val="00A3439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sz w:val="28"/>
      <w:lang w:val="ru-RU" w:eastAsia="en-US"/>
    </w:rPr>
  </w:style>
  <w:style w:type="character" w:customStyle="1" w:styleId="30">
    <w:name w:val="Заголовок 3 Знак"/>
    <w:basedOn w:val="a0"/>
    <w:link w:val="3"/>
    <w:rsid w:val="0050656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1">
    <w:name w:val="Знак"/>
    <w:basedOn w:val="a"/>
    <w:rsid w:val="00506565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styleId="af2">
    <w:name w:val="page number"/>
    <w:basedOn w:val="a0"/>
    <w:rsid w:val="00506565"/>
  </w:style>
  <w:style w:type="paragraph" w:styleId="af3">
    <w:name w:val="No Spacing"/>
    <w:uiPriority w:val="99"/>
    <w:qFormat/>
    <w:rsid w:val="005065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5065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5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26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header" Target="header19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header" Target="header11.xml"/><Relationship Id="rId33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9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32" Type="http://schemas.openxmlformats.org/officeDocument/2006/relationships/header" Target="header18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1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320B8-408D-4C74-8FC8-43292C11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12241</Words>
  <Characters>69780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С. Рыкова</dc:creator>
  <cp:lastModifiedBy>Екатерина Э. Митлаш</cp:lastModifiedBy>
  <cp:revision>2</cp:revision>
  <cp:lastPrinted>2025-12-24T07:50:00Z</cp:lastPrinted>
  <dcterms:created xsi:type="dcterms:W3CDTF">2025-12-26T06:45:00Z</dcterms:created>
  <dcterms:modified xsi:type="dcterms:W3CDTF">2025-12-26T06:45:00Z</dcterms:modified>
</cp:coreProperties>
</file>